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E" w:rsidRDefault="003E78AA">
      <w:pPr>
        <w:rPr>
          <w:b/>
        </w:rPr>
      </w:pPr>
      <w:r w:rsidRPr="00E80C07">
        <w:rPr>
          <w:rFonts w:ascii="Times New Roman" w:hAnsi="Times New Roman"/>
          <w:b/>
          <w:noProof/>
          <w:sz w:val="48"/>
          <w:szCs w:val="54"/>
          <w:lang w:eastAsia="nl-NL"/>
        </w:rPr>
        <w:drawing>
          <wp:inline distT="0" distB="0" distL="0" distR="0">
            <wp:extent cx="3200400" cy="1704975"/>
            <wp:effectExtent l="0" t="0" r="0" b="9525"/>
            <wp:docPr id="1" name="Afbeelding 1" descr="logohka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hkah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420B4B" w:rsidRDefault="00420B4B">
      <w:pPr>
        <w:rPr>
          <w:b/>
        </w:rPr>
      </w:pPr>
    </w:p>
    <w:p w:rsidR="00420B4B" w:rsidRDefault="00420B4B">
      <w:pPr>
        <w:rPr>
          <w:b/>
        </w:rPr>
      </w:pPr>
    </w:p>
    <w:p w:rsidR="008C7B2E" w:rsidRDefault="008C7B2E"/>
    <w:p w:rsidR="008C7B2E" w:rsidRDefault="008C7B2E"/>
    <w:p w:rsidR="008C7B2E" w:rsidRDefault="008C7B2E"/>
    <w:p w:rsidR="008C7B2E" w:rsidRDefault="008C7B2E"/>
    <w:p w:rsidR="002B76F1" w:rsidRDefault="002B76F1"/>
    <w:p w:rsidR="00F13A8A" w:rsidRDefault="00F13A8A"/>
    <w:p w:rsidR="00420B4B" w:rsidRDefault="00420B4B">
      <w:pPr>
        <w:rPr>
          <w:b/>
        </w:rPr>
      </w:pPr>
    </w:p>
    <w:p w:rsidR="00420B4B" w:rsidRDefault="00131145">
      <w:pPr>
        <w:rPr>
          <w:b/>
        </w:rPr>
      </w:pPr>
      <w:r>
        <w:rPr>
          <w:noProof/>
          <w:lang w:eastAsia="nl-NL"/>
        </w:rPr>
        <mc:AlternateContent>
          <mc:Choice Requires="wps">
            <w:drawing>
              <wp:anchor distT="0" distB="0" distL="114300" distR="114300" simplePos="0" relativeHeight="251710464" behindDoc="0" locked="0" layoutInCell="1" allowOverlap="1" wp14:anchorId="7BD6F6EE" wp14:editId="00CBF5B6">
                <wp:simplePos x="0" y="0"/>
                <wp:positionH relativeFrom="column">
                  <wp:align>left</wp:align>
                </wp:positionH>
                <wp:positionV relativeFrom="paragraph">
                  <wp:posOffset>0</wp:posOffset>
                </wp:positionV>
                <wp:extent cx="6086475" cy="1171575"/>
                <wp:effectExtent l="0" t="0" r="9525" b="952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71575"/>
                        </a:xfrm>
                        <a:prstGeom prst="rect">
                          <a:avLst/>
                        </a:prstGeom>
                        <a:solidFill>
                          <a:srgbClr val="FFFFFF"/>
                        </a:solidFill>
                        <a:ln w="9525">
                          <a:noFill/>
                          <a:miter lim="800000"/>
                          <a:headEnd/>
                          <a:tailEnd/>
                        </a:ln>
                      </wps:spPr>
                      <wps:txbx>
                        <w:txbxContent>
                          <w:p w:rsidR="00ED666F" w:rsidRPr="00944883" w:rsidRDefault="00ED666F" w:rsidP="00C136C1">
                            <w:pPr>
                              <w:rPr>
                                <w:rFonts w:cs="Arial"/>
                                <w:b/>
                                <w:color w:val="000000"/>
                                <w:sz w:val="48"/>
                                <w:szCs w:val="48"/>
                              </w:rPr>
                            </w:pPr>
                            <w:r w:rsidRPr="00944883">
                              <w:rPr>
                                <w:rFonts w:cs="Arial"/>
                                <w:b/>
                                <w:color w:val="000000"/>
                                <w:sz w:val="48"/>
                                <w:szCs w:val="48"/>
                              </w:rPr>
                              <w:t xml:space="preserve"> Beleidsplan Veiligheid &amp; Gezondheid</w:t>
                            </w:r>
                          </w:p>
                          <w:p w:rsidR="00ED666F" w:rsidRDefault="00ED666F" w:rsidP="00471B42">
                            <w:pPr>
                              <w:spacing w:before="120"/>
                              <w:rPr>
                                <w:b/>
                                <w:color w:val="929292"/>
                                <w:sz w:val="36"/>
                                <w:szCs w:val="36"/>
                              </w:rPr>
                            </w:pPr>
                          </w:p>
                          <w:p w:rsidR="00ED666F" w:rsidRDefault="00ED666F"/>
                          <w:p w:rsidR="00ED666F" w:rsidRDefault="00ED6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6F6EE" id="_x0000_t202" coordsize="21600,21600" o:spt="202" path="m,l,21600r21600,l21600,xe">
                <v:stroke joinstyle="miter"/>
                <v:path gradientshapeok="t" o:connecttype="rect"/>
              </v:shapetype>
              <v:shape id="_x0000_s1026" type="#_x0000_t202" style="position:absolute;margin-left:0;margin-top:0;width:479.25pt;height:92.25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" stroked="f">
                <v:textbox>
                  <w:txbxContent>
                    <w:p w:rsidR="00ED666F" w:rsidRPr="00944883" w:rsidRDefault="00ED666F" w:rsidP="00C136C1">
                      <w:pPr>
                        <w:rPr>
                          <w:rFonts w:cs="Arial"/>
                          <w:b/>
                          <w:color w:val="000000"/>
                          <w:sz w:val="48"/>
                          <w:szCs w:val="48"/>
                        </w:rPr>
                      </w:pPr>
                      <w:r w:rsidRPr="00944883">
                        <w:rPr>
                          <w:rFonts w:cs="Arial"/>
                          <w:b/>
                          <w:color w:val="000000"/>
                          <w:sz w:val="48"/>
                          <w:szCs w:val="48"/>
                        </w:rPr>
                        <w:t xml:space="preserve"> Beleidsplan Veiligheid &amp; Gezondheid</w:t>
                      </w:r>
                    </w:p>
                    <w:p w:rsidR="00ED666F" w:rsidRDefault="00ED666F" w:rsidP="00471B42">
                      <w:pPr>
                        <w:spacing w:before="120"/>
                        <w:rPr>
                          <w:b/>
                          <w:color w:val="929292"/>
                          <w:sz w:val="36"/>
                          <w:szCs w:val="36"/>
                        </w:rPr>
                      </w:pPr>
                    </w:p>
                    <w:p w:rsidR="00ED666F" w:rsidRDefault="00ED666F"/>
                    <w:p w:rsidR="00ED666F" w:rsidRDefault="00ED666F"/>
                  </w:txbxContent>
                </v:textbox>
              </v:shape>
            </w:pict>
          </mc:Fallback>
        </mc:AlternateContent>
      </w:r>
    </w:p>
    <w:p w:rsidR="003E78AA" w:rsidRDefault="003E78AA" w:rsidP="0084760E"/>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Pr="003E78AA" w:rsidRDefault="003E78AA" w:rsidP="003E78AA"/>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p>
    <w:p w:rsidR="003E78AA" w:rsidRDefault="003E78AA" w:rsidP="003E78AA">
      <w:pPr>
        <w:tabs>
          <w:tab w:val="left" w:pos="3045"/>
        </w:tabs>
      </w:pPr>
      <w:r>
        <w:t>Maart 2018</w:t>
      </w:r>
    </w:p>
    <w:p w:rsidR="0084760E" w:rsidRPr="003E78AA" w:rsidRDefault="003E78AA" w:rsidP="003E78AA">
      <w:pPr>
        <w:tabs>
          <w:tab w:val="left" w:pos="3045"/>
        </w:tabs>
        <w:sectPr w:rsidR="0084760E" w:rsidRPr="003E78AA" w:rsidSect="00FB6D81">
          <w:headerReference w:type="first" r:id="rId10"/>
          <w:footerReference w:type="first" r:id="rId11"/>
          <w:pgSz w:w="11906" w:h="16838"/>
          <w:pgMar w:top="1321" w:right="1418" w:bottom="1378" w:left="2835" w:header="709" w:footer="709" w:gutter="0"/>
          <w:cols w:space="708"/>
          <w:titlePg/>
          <w:docGrid w:linePitch="360"/>
        </w:sectPr>
      </w:pPr>
      <w:r>
        <w:tab/>
      </w:r>
    </w:p>
    <w:p w:rsidR="0084760E" w:rsidRDefault="0084760E"/>
    <w:p w:rsidR="007547BB" w:rsidRDefault="007547BB"/>
    <w:p w:rsidR="007547BB" w:rsidRDefault="009528C3" w:rsidP="009528C3">
      <w:pPr>
        <w:pStyle w:val="Rapporttitel"/>
      </w:pPr>
      <w:r>
        <w:t>Inhoudsopgave</w:t>
      </w:r>
    </w:p>
    <w:p w:rsidR="007547BB" w:rsidRDefault="007547BB"/>
    <w:p w:rsidR="001936C3" w:rsidRDefault="001936C3"/>
    <w:p w:rsidR="009528C3" w:rsidRDefault="009528C3">
      <w:r>
        <w:t>Hoofdstuk</w:t>
      </w:r>
      <w:r w:rsidR="003B7B7E">
        <w:t xml:space="preserve"> </w:t>
      </w:r>
      <w:r w:rsidR="003B7B7E">
        <w:tab/>
      </w:r>
      <w:r w:rsidR="003B7B7E">
        <w:tab/>
      </w:r>
      <w:r w:rsidR="003B7B7E">
        <w:tab/>
      </w:r>
      <w:r w:rsidR="003B7B7E">
        <w:tab/>
      </w:r>
      <w:r w:rsidR="003B7B7E">
        <w:tab/>
      </w:r>
      <w:r w:rsidR="003B7B7E">
        <w:tab/>
      </w:r>
      <w:r w:rsidR="003B7B7E">
        <w:tab/>
      </w:r>
      <w:r w:rsidR="00BC0966">
        <w:t xml:space="preserve">         </w:t>
      </w:r>
      <w:r w:rsidR="003B7B7E">
        <w:t>Pagina</w:t>
      </w:r>
    </w:p>
    <w:sdt>
      <w:sdtPr>
        <w:rPr>
          <w:b w:val="0"/>
          <w:noProof w:val="0"/>
        </w:rPr>
        <w:id w:val="-378558644"/>
        <w:docPartObj>
          <w:docPartGallery w:val="Table of Contents"/>
          <w:docPartUnique/>
        </w:docPartObj>
      </w:sdtPr>
      <w:sdtContent>
        <w:p w:rsidR="00131145"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494884120" w:history="1">
            <w:r w:rsidR="00131145" w:rsidRPr="002B3593">
              <w:rPr>
                <w:rStyle w:val="Hyperlink"/>
              </w:rPr>
              <w:t>1</w:t>
            </w:r>
            <w:r w:rsidR="00131145">
              <w:rPr>
                <w:rFonts w:asciiTheme="minorHAnsi" w:eastAsiaTheme="minorEastAsia" w:hAnsiTheme="minorHAnsi"/>
                <w:b w:val="0"/>
                <w:sz w:val="22"/>
                <w:szCs w:val="22"/>
                <w:lang w:eastAsia="nl-NL"/>
              </w:rPr>
              <w:tab/>
            </w:r>
            <w:r w:rsidR="00131145" w:rsidRPr="002B3593">
              <w:rPr>
                <w:rStyle w:val="Hyperlink"/>
              </w:rPr>
              <w:t>Inleiding</w:t>
            </w:r>
            <w:r w:rsidR="00131145">
              <w:rPr>
                <w:webHidden/>
              </w:rPr>
              <w:tab/>
            </w:r>
            <w:r w:rsidR="00131145">
              <w:rPr>
                <w:webHidden/>
              </w:rPr>
              <w:fldChar w:fldCharType="begin"/>
            </w:r>
            <w:r w:rsidR="00131145">
              <w:rPr>
                <w:webHidden/>
              </w:rPr>
              <w:instrText xml:space="preserve"> PAGEREF _Toc494884120 \h </w:instrText>
            </w:r>
            <w:r w:rsidR="00131145">
              <w:rPr>
                <w:webHidden/>
              </w:rPr>
            </w:r>
            <w:r w:rsidR="00131145">
              <w:rPr>
                <w:webHidden/>
              </w:rPr>
              <w:fldChar w:fldCharType="separate"/>
            </w:r>
            <w:r w:rsidR="00A132B8">
              <w:rPr>
                <w:webHidden/>
              </w:rPr>
              <w:t>3</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22" w:history="1">
            <w:r w:rsidR="00131145" w:rsidRPr="002B3593">
              <w:rPr>
                <w:rStyle w:val="Hyperlink"/>
              </w:rPr>
              <w:t>2</w:t>
            </w:r>
            <w:r w:rsidR="00131145">
              <w:rPr>
                <w:rFonts w:asciiTheme="minorHAnsi" w:eastAsiaTheme="minorEastAsia" w:hAnsiTheme="minorHAnsi"/>
                <w:b w:val="0"/>
                <w:sz w:val="22"/>
                <w:szCs w:val="22"/>
                <w:lang w:eastAsia="nl-NL"/>
              </w:rPr>
              <w:tab/>
            </w:r>
            <w:r w:rsidR="00131145" w:rsidRPr="002B3593">
              <w:rPr>
                <w:rStyle w:val="Hyperlink"/>
              </w:rPr>
              <w:t>Missie en visie</w:t>
            </w:r>
            <w:r w:rsidR="00131145">
              <w:rPr>
                <w:webHidden/>
              </w:rPr>
              <w:tab/>
            </w:r>
            <w:r w:rsidR="00131145">
              <w:rPr>
                <w:webHidden/>
              </w:rPr>
              <w:fldChar w:fldCharType="begin"/>
            </w:r>
            <w:r w:rsidR="00131145">
              <w:rPr>
                <w:webHidden/>
              </w:rPr>
              <w:instrText xml:space="preserve"> PAGEREF _Toc494884122 \h </w:instrText>
            </w:r>
            <w:r w:rsidR="00131145">
              <w:rPr>
                <w:webHidden/>
              </w:rPr>
            </w:r>
            <w:r w:rsidR="00131145">
              <w:rPr>
                <w:webHidden/>
              </w:rPr>
              <w:fldChar w:fldCharType="separate"/>
            </w:r>
            <w:r w:rsidR="00A132B8">
              <w:rPr>
                <w:webHidden/>
              </w:rPr>
              <w:t>4</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23" w:history="1">
            <w:r w:rsidR="00131145" w:rsidRPr="002B3593">
              <w:rPr>
                <w:rStyle w:val="Hyperlink"/>
              </w:rPr>
              <w:t>3</w:t>
            </w:r>
            <w:r w:rsidR="00131145">
              <w:rPr>
                <w:rFonts w:asciiTheme="minorHAnsi" w:eastAsiaTheme="minorEastAsia" w:hAnsiTheme="minorHAnsi"/>
                <w:b w:val="0"/>
                <w:sz w:val="22"/>
                <w:szCs w:val="22"/>
                <w:lang w:eastAsia="nl-NL"/>
              </w:rPr>
              <w:tab/>
            </w:r>
            <w:r w:rsidR="00131145" w:rsidRPr="002B3593">
              <w:rPr>
                <w:rStyle w:val="Hyperlink"/>
              </w:rPr>
              <w:t>Grote risico's</w:t>
            </w:r>
            <w:r w:rsidR="00131145">
              <w:rPr>
                <w:webHidden/>
              </w:rPr>
              <w:tab/>
            </w:r>
            <w:r w:rsidR="00131145">
              <w:rPr>
                <w:webHidden/>
              </w:rPr>
              <w:fldChar w:fldCharType="begin"/>
            </w:r>
            <w:r w:rsidR="00131145">
              <w:rPr>
                <w:webHidden/>
              </w:rPr>
              <w:instrText xml:space="preserve"> PAGEREF _Toc494884123 \h </w:instrText>
            </w:r>
            <w:r w:rsidR="00131145">
              <w:rPr>
                <w:webHidden/>
              </w:rPr>
            </w:r>
            <w:r w:rsidR="00131145">
              <w:rPr>
                <w:webHidden/>
              </w:rPr>
              <w:fldChar w:fldCharType="separate"/>
            </w:r>
            <w:r w:rsidR="00A132B8">
              <w:rPr>
                <w:webHidden/>
              </w:rPr>
              <w:t>5</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24" w:history="1">
            <w:r w:rsidR="00131145" w:rsidRPr="002B3593">
              <w:rPr>
                <w:rStyle w:val="Hyperlink"/>
              </w:rPr>
              <w:t>3.1</w:t>
            </w:r>
            <w:r w:rsidR="00131145">
              <w:rPr>
                <w:rFonts w:asciiTheme="minorHAnsi" w:eastAsiaTheme="minorEastAsia" w:hAnsiTheme="minorHAnsi"/>
                <w:sz w:val="22"/>
                <w:szCs w:val="22"/>
                <w:lang w:eastAsia="nl-NL"/>
              </w:rPr>
              <w:tab/>
            </w:r>
            <w:r w:rsidR="00131145" w:rsidRPr="002B3593">
              <w:rPr>
                <w:rStyle w:val="Hyperlink"/>
              </w:rPr>
              <w:t>Voorbeelden van grote risico’s</w:t>
            </w:r>
            <w:r w:rsidR="00131145">
              <w:rPr>
                <w:webHidden/>
              </w:rPr>
              <w:tab/>
            </w:r>
            <w:r w:rsidR="00131145">
              <w:rPr>
                <w:webHidden/>
              </w:rPr>
              <w:fldChar w:fldCharType="begin"/>
            </w:r>
            <w:r w:rsidR="00131145">
              <w:rPr>
                <w:webHidden/>
              </w:rPr>
              <w:instrText xml:space="preserve"> PAGEREF _Toc494884124 \h </w:instrText>
            </w:r>
            <w:r w:rsidR="00131145">
              <w:rPr>
                <w:webHidden/>
              </w:rPr>
            </w:r>
            <w:r w:rsidR="00131145">
              <w:rPr>
                <w:webHidden/>
              </w:rPr>
              <w:fldChar w:fldCharType="separate"/>
            </w:r>
            <w:r w:rsidR="00A132B8">
              <w:rPr>
                <w:webHidden/>
              </w:rPr>
              <w:t>5</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25" w:history="1">
            <w:r w:rsidR="00131145" w:rsidRPr="002B3593">
              <w:rPr>
                <w:rStyle w:val="Hyperlink"/>
              </w:rPr>
              <w:t>4</w:t>
            </w:r>
            <w:r w:rsidR="00131145">
              <w:rPr>
                <w:rFonts w:asciiTheme="minorHAnsi" w:eastAsiaTheme="minorEastAsia" w:hAnsiTheme="minorHAnsi"/>
                <w:b w:val="0"/>
                <w:sz w:val="22"/>
                <w:szCs w:val="22"/>
                <w:lang w:eastAsia="nl-NL"/>
              </w:rPr>
              <w:tab/>
            </w:r>
            <w:r w:rsidR="00131145" w:rsidRPr="002B3593">
              <w:rPr>
                <w:rStyle w:val="Hyperlink"/>
              </w:rPr>
              <w:t>Omgang met kleine risico's</w:t>
            </w:r>
            <w:r w:rsidR="00131145">
              <w:rPr>
                <w:webHidden/>
              </w:rPr>
              <w:tab/>
            </w:r>
            <w:r w:rsidR="00131145">
              <w:rPr>
                <w:webHidden/>
              </w:rPr>
              <w:fldChar w:fldCharType="begin"/>
            </w:r>
            <w:r w:rsidR="00131145">
              <w:rPr>
                <w:webHidden/>
              </w:rPr>
              <w:instrText xml:space="preserve"> PAGEREF _Toc494884125 \h </w:instrText>
            </w:r>
            <w:r w:rsidR="00131145">
              <w:rPr>
                <w:webHidden/>
              </w:rPr>
            </w:r>
            <w:r w:rsidR="00131145">
              <w:rPr>
                <w:webHidden/>
              </w:rPr>
              <w:fldChar w:fldCharType="separate"/>
            </w:r>
            <w:r w:rsidR="00A132B8">
              <w:rPr>
                <w:webHidden/>
              </w:rPr>
              <w:t>8</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26" w:history="1">
            <w:r w:rsidR="00131145" w:rsidRPr="002B3593">
              <w:rPr>
                <w:rStyle w:val="Hyperlink"/>
              </w:rPr>
              <w:t>5</w:t>
            </w:r>
            <w:r w:rsidR="00131145">
              <w:rPr>
                <w:rFonts w:asciiTheme="minorHAnsi" w:eastAsiaTheme="minorEastAsia" w:hAnsiTheme="minorHAnsi"/>
                <w:b w:val="0"/>
                <w:sz w:val="22"/>
                <w:szCs w:val="22"/>
                <w:lang w:eastAsia="nl-NL"/>
              </w:rPr>
              <w:tab/>
            </w:r>
            <w:r w:rsidR="00131145" w:rsidRPr="002B3593">
              <w:rPr>
                <w:rStyle w:val="Hyperlink"/>
              </w:rPr>
              <w:t>Risico-inventarisatie</w:t>
            </w:r>
            <w:r w:rsidR="00131145">
              <w:rPr>
                <w:webHidden/>
              </w:rPr>
              <w:tab/>
            </w:r>
            <w:r w:rsidR="00131145">
              <w:rPr>
                <w:webHidden/>
              </w:rPr>
              <w:fldChar w:fldCharType="begin"/>
            </w:r>
            <w:r w:rsidR="00131145">
              <w:rPr>
                <w:webHidden/>
              </w:rPr>
              <w:instrText xml:space="preserve"> PAGEREF _Toc494884126 \h </w:instrText>
            </w:r>
            <w:r w:rsidR="00131145">
              <w:rPr>
                <w:webHidden/>
              </w:rPr>
            </w:r>
            <w:r w:rsidR="00131145">
              <w:rPr>
                <w:webHidden/>
              </w:rPr>
              <w:fldChar w:fldCharType="separate"/>
            </w:r>
            <w:r w:rsidR="00A132B8">
              <w:rPr>
                <w:webHidden/>
              </w:rPr>
              <w:t>10</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27" w:history="1">
            <w:r w:rsidR="00131145" w:rsidRPr="002B3593">
              <w:rPr>
                <w:rStyle w:val="Hyperlink"/>
              </w:rPr>
              <w:t>6</w:t>
            </w:r>
            <w:r w:rsidR="00131145">
              <w:rPr>
                <w:rFonts w:asciiTheme="minorHAnsi" w:eastAsiaTheme="minorEastAsia" w:hAnsiTheme="minorHAnsi"/>
                <w:b w:val="0"/>
                <w:sz w:val="22"/>
                <w:szCs w:val="22"/>
                <w:lang w:eastAsia="nl-NL"/>
              </w:rPr>
              <w:tab/>
            </w:r>
            <w:r w:rsidR="00131145" w:rsidRPr="002B3593">
              <w:rPr>
                <w:rStyle w:val="Hyperlink"/>
              </w:rPr>
              <w:t>Thema’s uitgelicht</w:t>
            </w:r>
            <w:r w:rsidR="00131145">
              <w:rPr>
                <w:webHidden/>
              </w:rPr>
              <w:tab/>
            </w:r>
            <w:r w:rsidR="00131145">
              <w:rPr>
                <w:webHidden/>
              </w:rPr>
              <w:fldChar w:fldCharType="begin"/>
            </w:r>
            <w:r w:rsidR="00131145">
              <w:rPr>
                <w:webHidden/>
              </w:rPr>
              <w:instrText xml:space="preserve"> PAGEREF _Toc494884127 \h </w:instrText>
            </w:r>
            <w:r w:rsidR="00131145">
              <w:rPr>
                <w:webHidden/>
              </w:rPr>
            </w:r>
            <w:r w:rsidR="00131145">
              <w:rPr>
                <w:webHidden/>
              </w:rPr>
              <w:fldChar w:fldCharType="separate"/>
            </w:r>
            <w:r w:rsidR="00A132B8">
              <w:rPr>
                <w:webHidden/>
              </w:rPr>
              <w:t>11</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28" w:history="1">
            <w:r w:rsidR="00131145" w:rsidRPr="002B3593">
              <w:rPr>
                <w:rStyle w:val="Hyperlink"/>
              </w:rPr>
              <w:t>6.1</w:t>
            </w:r>
            <w:r w:rsidR="00131145">
              <w:rPr>
                <w:rFonts w:asciiTheme="minorHAnsi" w:eastAsiaTheme="minorEastAsia" w:hAnsiTheme="minorHAnsi"/>
                <w:sz w:val="22"/>
                <w:szCs w:val="22"/>
                <w:lang w:eastAsia="nl-NL"/>
              </w:rPr>
              <w:tab/>
            </w:r>
            <w:r w:rsidR="00131145" w:rsidRPr="002B3593">
              <w:rPr>
                <w:rStyle w:val="Hyperlink"/>
              </w:rPr>
              <w:t>Grensoverschrijdend gedrag</w:t>
            </w:r>
            <w:r w:rsidR="00131145">
              <w:rPr>
                <w:webHidden/>
              </w:rPr>
              <w:tab/>
            </w:r>
            <w:r w:rsidR="00131145">
              <w:rPr>
                <w:webHidden/>
              </w:rPr>
              <w:fldChar w:fldCharType="begin"/>
            </w:r>
            <w:r w:rsidR="00131145">
              <w:rPr>
                <w:webHidden/>
              </w:rPr>
              <w:instrText xml:space="preserve"> PAGEREF _Toc494884128 \h </w:instrText>
            </w:r>
            <w:r w:rsidR="00131145">
              <w:rPr>
                <w:webHidden/>
              </w:rPr>
            </w:r>
            <w:r w:rsidR="00131145">
              <w:rPr>
                <w:webHidden/>
              </w:rPr>
              <w:fldChar w:fldCharType="separate"/>
            </w:r>
            <w:r w:rsidR="00A132B8">
              <w:rPr>
                <w:webHidden/>
              </w:rPr>
              <w:t>11</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29" w:history="1">
            <w:r w:rsidR="00131145" w:rsidRPr="002B3593">
              <w:rPr>
                <w:rStyle w:val="Hyperlink"/>
              </w:rPr>
              <w:t>6.2</w:t>
            </w:r>
            <w:r w:rsidR="00131145">
              <w:rPr>
                <w:rFonts w:asciiTheme="minorHAnsi" w:eastAsiaTheme="minorEastAsia" w:hAnsiTheme="minorHAnsi"/>
                <w:sz w:val="22"/>
                <w:szCs w:val="22"/>
                <w:lang w:eastAsia="nl-NL"/>
              </w:rPr>
              <w:tab/>
            </w:r>
            <w:r w:rsidR="00131145" w:rsidRPr="002B3593">
              <w:rPr>
                <w:rStyle w:val="Hyperlink"/>
              </w:rPr>
              <w:t>Vierogenprincipe</w:t>
            </w:r>
            <w:r w:rsidR="00131145">
              <w:rPr>
                <w:webHidden/>
              </w:rPr>
              <w:tab/>
            </w:r>
            <w:r w:rsidR="00131145">
              <w:rPr>
                <w:webHidden/>
              </w:rPr>
              <w:fldChar w:fldCharType="begin"/>
            </w:r>
            <w:r w:rsidR="00131145">
              <w:rPr>
                <w:webHidden/>
              </w:rPr>
              <w:instrText xml:space="preserve"> PAGEREF _Toc494884129 \h </w:instrText>
            </w:r>
            <w:r w:rsidR="00131145">
              <w:rPr>
                <w:webHidden/>
              </w:rPr>
            </w:r>
            <w:r w:rsidR="00131145">
              <w:rPr>
                <w:webHidden/>
              </w:rPr>
              <w:fldChar w:fldCharType="separate"/>
            </w:r>
            <w:r w:rsidR="00A132B8">
              <w:rPr>
                <w:webHidden/>
              </w:rPr>
              <w:t>12</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30" w:history="1">
            <w:r w:rsidR="00131145" w:rsidRPr="002B3593">
              <w:rPr>
                <w:rStyle w:val="Hyperlink"/>
              </w:rPr>
              <w:t>6.3</w:t>
            </w:r>
            <w:r w:rsidR="00131145">
              <w:rPr>
                <w:rFonts w:asciiTheme="minorHAnsi" w:eastAsiaTheme="minorEastAsia" w:hAnsiTheme="minorHAnsi"/>
                <w:sz w:val="22"/>
                <w:szCs w:val="22"/>
                <w:lang w:eastAsia="nl-NL"/>
              </w:rPr>
              <w:tab/>
            </w:r>
            <w:r w:rsidR="00131145" w:rsidRPr="002B3593">
              <w:rPr>
                <w:rStyle w:val="Hyperlink"/>
              </w:rPr>
              <w:t>Achterwachtregeling</w:t>
            </w:r>
            <w:r w:rsidR="00131145">
              <w:rPr>
                <w:webHidden/>
              </w:rPr>
              <w:tab/>
            </w:r>
            <w:r w:rsidR="00131145">
              <w:rPr>
                <w:webHidden/>
              </w:rPr>
              <w:fldChar w:fldCharType="begin"/>
            </w:r>
            <w:r w:rsidR="00131145">
              <w:rPr>
                <w:webHidden/>
              </w:rPr>
              <w:instrText xml:space="preserve"> PAGEREF _Toc494884130 \h </w:instrText>
            </w:r>
            <w:r w:rsidR="00131145">
              <w:rPr>
                <w:webHidden/>
              </w:rPr>
            </w:r>
            <w:r w:rsidR="00131145">
              <w:rPr>
                <w:webHidden/>
              </w:rPr>
              <w:fldChar w:fldCharType="separate"/>
            </w:r>
            <w:r w:rsidR="00A132B8">
              <w:rPr>
                <w:webHidden/>
              </w:rPr>
              <w:t>12</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31" w:history="1">
            <w:r w:rsidR="00131145" w:rsidRPr="002B3593">
              <w:rPr>
                <w:rStyle w:val="Hyperlink"/>
              </w:rPr>
              <w:t>7</w:t>
            </w:r>
            <w:r w:rsidR="00131145">
              <w:rPr>
                <w:rFonts w:asciiTheme="minorHAnsi" w:eastAsiaTheme="minorEastAsia" w:hAnsiTheme="minorHAnsi"/>
                <w:b w:val="0"/>
                <w:sz w:val="22"/>
                <w:szCs w:val="22"/>
                <w:lang w:eastAsia="nl-NL"/>
              </w:rPr>
              <w:tab/>
            </w:r>
            <w:r w:rsidR="00131145" w:rsidRPr="002B3593">
              <w:rPr>
                <w:rStyle w:val="Hyperlink"/>
              </w:rPr>
              <w:t>EHBO regeling</w:t>
            </w:r>
            <w:r w:rsidR="00131145">
              <w:rPr>
                <w:webHidden/>
              </w:rPr>
              <w:tab/>
            </w:r>
            <w:r w:rsidR="00131145">
              <w:rPr>
                <w:webHidden/>
              </w:rPr>
              <w:fldChar w:fldCharType="begin"/>
            </w:r>
            <w:r w:rsidR="00131145">
              <w:rPr>
                <w:webHidden/>
              </w:rPr>
              <w:instrText xml:space="preserve"> PAGEREF _Toc494884131 \h </w:instrText>
            </w:r>
            <w:r w:rsidR="00131145">
              <w:rPr>
                <w:webHidden/>
              </w:rPr>
            </w:r>
            <w:r w:rsidR="00131145">
              <w:rPr>
                <w:webHidden/>
              </w:rPr>
              <w:fldChar w:fldCharType="separate"/>
            </w:r>
            <w:r w:rsidR="00A132B8">
              <w:rPr>
                <w:webHidden/>
              </w:rPr>
              <w:t>14</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32" w:history="1">
            <w:r w:rsidR="00131145" w:rsidRPr="002B3593">
              <w:rPr>
                <w:rStyle w:val="Hyperlink"/>
              </w:rPr>
              <w:t>8</w:t>
            </w:r>
            <w:r w:rsidR="00131145">
              <w:rPr>
                <w:rFonts w:asciiTheme="minorHAnsi" w:eastAsiaTheme="minorEastAsia" w:hAnsiTheme="minorHAnsi"/>
                <w:b w:val="0"/>
                <w:sz w:val="22"/>
                <w:szCs w:val="22"/>
                <w:lang w:eastAsia="nl-NL"/>
              </w:rPr>
              <w:tab/>
            </w:r>
            <w:r w:rsidR="00131145" w:rsidRPr="002B3593">
              <w:rPr>
                <w:rStyle w:val="Hyperlink"/>
              </w:rPr>
              <w:t>Beleidscyclus</w:t>
            </w:r>
            <w:r w:rsidR="00131145">
              <w:rPr>
                <w:webHidden/>
              </w:rPr>
              <w:tab/>
            </w:r>
            <w:r w:rsidR="00131145">
              <w:rPr>
                <w:webHidden/>
              </w:rPr>
              <w:fldChar w:fldCharType="begin"/>
            </w:r>
            <w:r w:rsidR="00131145">
              <w:rPr>
                <w:webHidden/>
              </w:rPr>
              <w:instrText xml:space="preserve"> PAGEREF _Toc494884132 \h </w:instrText>
            </w:r>
            <w:r w:rsidR="00131145">
              <w:rPr>
                <w:webHidden/>
              </w:rPr>
            </w:r>
            <w:r w:rsidR="00131145">
              <w:rPr>
                <w:webHidden/>
              </w:rPr>
              <w:fldChar w:fldCharType="separate"/>
            </w:r>
            <w:r w:rsidR="00A132B8">
              <w:rPr>
                <w:webHidden/>
              </w:rPr>
              <w:t>15</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33" w:history="1">
            <w:r w:rsidR="00131145" w:rsidRPr="002B3593">
              <w:rPr>
                <w:rStyle w:val="Hyperlink"/>
              </w:rPr>
              <w:t>8.1</w:t>
            </w:r>
            <w:r w:rsidR="00131145">
              <w:rPr>
                <w:rFonts w:asciiTheme="minorHAnsi" w:eastAsiaTheme="minorEastAsia" w:hAnsiTheme="minorHAnsi"/>
                <w:sz w:val="22"/>
                <w:szCs w:val="22"/>
                <w:lang w:eastAsia="nl-NL"/>
              </w:rPr>
              <w:tab/>
            </w:r>
            <w:r w:rsidR="00131145" w:rsidRPr="002B3593">
              <w:rPr>
                <w:rStyle w:val="Hyperlink"/>
              </w:rPr>
              <w:t>Beleidscyclus</w:t>
            </w:r>
            <w:r w:rsidR="00131145">
              <w:rPr>
                <w:webHidden/>
              </w:rPr>
              <w:tab/>
            </w:r>
            <w:r w:rsidR="00131145">
              <w:rPr>
                <w:webHidden/>
              </w:rPr>
              <w:fldChar w:fldCharType="begin"/>
            </w:r>
            <w:r w:rsidR="00131145">
              <w:rPr>
                <w:webHidden/>
              </w:rPr>
              <w:instrText xml:space="preserve"> PAGEREF _Toc494884133 \h </w:instrText>
            </w:r>
            <w:r w:rsidR="00131145">
              <w:rPr>
                <w:webHidden/>
              </w:rPr>
            </w:r>
            <w:r w:rsidR="00131145">
              <w:rPr>
                <w:webHidden/>
              </w:rPr>
              <w:fldChar w:fldCharType="separate"/>
            </w:r>
            <w:r w:rsidR="00A132B8">
              <w:rPr>
                <w:webHidden/>
              </w:rPr>
              <w:t>15</w:t>
            </w:r>
            <w:r w:rsidR="00131145">
              <w:rPr>
                <w:webHidden/>
              </w:rPr>
              <w:fldChar w:fldCharType="end"/>
            </w:r>
          </w:hyperlink>
        </w:p>
        <w:p w:rsidR="00131145" w:rsidRDefault="00ED666F">
          <w:pPr>
            <w:pStyle w:val="Inhopg2"/>
            <w:rPr>
              <w:rFonts w:asciiTheme="minorHAnsi" w:eastAsiaTheme="minorEastAsia" w:hAnsiTheme="minorHAnsi"/>
              <w:sz w:val="22"/>
              <w:szCs w:val="22"/>
              <w:lang w:eastAsia="nl-NL"/>
            </w:rPr>
          </w:pPr>
          <w:hyperlink w:anchor="_Toc494884134" w:history="1">
            <w:r w:rsidR="00131145" w:rsidRPr="002B3593">
              <w:rPr>
                <w:rStyle w:val="Hyperlink"/>
              </w:rPr>
              <w:t>8.2</w:t>
            </w:r>
            <w:r w:rsidR="00131145">
              <w:rPr>
                <w:rFonts w:asciiTheme="minorHAnsi" w:eastAsiaTheme="minorEastAsia" w:hAnsiTheme="minorHAnsi"/>
                <w:sz w:val="22"/>
                <w:szCs w:val="22"/>
                <w:lang w:eastAsia="nl-NL"/>
              </w:rPr>
              <w:tab/>
            </w:r>
            <w:r w:rsidR="00131145" w:rsidRPr="002B3593">
              <w:rPr>
                <w:rStyle w:val="Hyperlink"/>
              </w:rPr>
              <w:t>Plan van aanpak</w:t>
            </w:r>
            <w:r w:rsidR="00131145">
              <w:rPr>
                <w:webHidden/>
              </w:rPr>
              <w:tab/>
            </w:r>
            <w:r w:rsidR="00131145">
              <w:rPr>
                <w:webHidden/>
              </w:rPr>
              <w:fldChar w:fldCharType="begin"/>
            </w:r>
            <w:r w:rsidR="00131145">
              <w:rPr>
                <w:webHidden/>
              </w:rPr>
              <w:instrText xml:space="preserve"> PAGEREF _Toc494884134 \h </w:instrText>
            </w:r>
            <w:r w:rsidR="00131145">
              <w:rPr>
                <w:webHidden/>
              </w:rPr>
            </w:r>
            <w:r w:rsidR="00131145">
              <w:rPr>
                <w:webHidden/>
              </w:rPr>
              <w:fldChar w:fldCharType="separate"/>
            </w:r>
            <w:r w:rsidR="00A132B8">
              <w:rPr>
                <w:webHidden/>
              </w:rPr>
              <w:t>15</w:t>
            </w:r>
            <w:r w:rsidR="00131145">
              <w:rPr>
                <w:webHidden/>
              </w:rPr>
              <w:fldChar w:fldCharType="end"/>
            </w:r>
          </w:hyperlink>
        </w:p>
        <w:p w:rsidR="00131145" w:rsidRDefault="00ED666F">
          <w:pPr>
            <w:pStyle w:val="Inhopg3"/>
            <w:rPr>
              <w:rFonts w:asciiTheme="minorHAnsi" w:eastAsiaTheme="minorEastAsia" w:hAnsiTheme="minorHAnsi"/>
              <w:sz w:val="22"/>
              <w:szCs w:val="22"/>
              <w:lang w:eastAsia="nl-NL"/>
            </w:rPr>
          </w:pPr>
          <w:hyperlink w:anchor="_Toc494884135" w:history="1">
            <w:r w:rsidR="00131145" w:rsidRPr="002B3593">
              <w:rPr>
                <w:rStyle w:val="Hyperlink"/>
              </w:rPr>
              <w:t>8.2.1</w:t>
            </w:r>
            <w:r w:rsidR="00131145">
              <w:rPr>
                <w:rFonts w:asciiTheme="minorHAnsi" w:eastAsiaTheme="minorEastAsia" w:hAnsiTheme="minorHAnsi"/>
                <w:sz w:val="22"/>
                <w:szCs w:val="22"/>
                <w:lang w:eastAsia="nl-NL"/>
              </w:rPr>
              <w:tab/>
            </w:r>
            <w:r w:rsidR="00131145" w:rsidRPr="002B3593">
              <w:rPr>
                <w:rStyle w:val="Hyperlink"/>
              </w:rPr>
              <w:t>Welke maatregelen worden genomen?</w:t>
            </w:r>
            <w:r w:rsidR="00131145">
              <w:rPr>
                <w:webHidden/>
              </w:rPr>
              <w:tab/>
            </w:r>
            <w:r w:rsidR="00131145">
              <w:rPr>
                <w:webHidden/>
              </w:rPr>
              <w:fldChar w:fldCharType="begin"/>
            </w:r>
            <w:r w:rsidR="00131145">
              <w:rPr>
                <w:webHidden/>
              </w:rPr>
              <w:instrText xml:space="preserve"> PAGEREF _Toc494884135 \h </w:instrText>
            </w:r>
            <w:r w:rsidR="00131145">
              <w:rPr>
                <w:webHidden/>
              </w:rPr>
            </w:r>
            <w:r w:rsidR="00131145">
              <w:rPr>
                <w:webHidden/>
              </w:rPr>
              <w:fldChar w:fldCharType="separate"/>
            </w:r>
            <w:r w:rsidR="00A132B8">
              <w:rPr>
                <w:b/>
                <w:bCs/>
                <w:webHidden/>
              </w:rPr>
              <w:t>Fout! Bladwijzer niet gedefinieerd.</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37" w:history="1">
            <w:r w:rsidR="00131145" w:rsidRPr="002B3593">
              <w:rPr>
                <w:rStyle w:val="Hyperlink"/>
              </w:rPr>
              <w:t>9</w:t>
            </w:r>
            <w:r w:rsidR="00131145">
              <w:rPr>
                <w:rFonts w:asciiTheme="minorHAnsi" w:eastAsiaTheme="minorEastAsia" w:hAnsiTheme="minorHAnsi"/>
                <w:b w:val="0"/>
                <w:sz w:val="22"/>
                <w:szCs w:val="22"/>
                <w:lang w:eastAsia="nl-NL"/>
              </w:rPr>
              <w:tab/>
            </w:r>
            <w:r w:rsidR="00131145" w:rsidRPr="002B3593">
              <w:rPr>
                <w:rStyle w:val="Hyperlink"/>
              </w:rPr>
              <w:t>Communicatie en afstemming intern en extern</w:t>
            </w:r>
            <w:r w:rsidR="00131145">
              <w:rPr>
                <w:webHidden/>
              </w:rPr>
              <w:tab/>
            </w:r>
            <w:r w:rsidR="00131145">
              <w:rPr>
                <w:webHidden/>
              </w:rPr>
              <w:fldChar w:fldCharType="begin"/>
            </w:r>
            <w:r w:rsidR="00131145">
              <w:rPr>
                <w:webHidden/>
              </w:rPr>
              <w:instrText xml:space="preserve"> PAGEREF _Toc494884137 \h </w:instrText>
            </w:r>
            <w:r w:rsidR="00131145">
              <w:rPr>
                <w:webHidden/>
              </w:rPr>
            </w:r>
            <w:r w:rsidR="00131145">
              <w:rPr>
                <w:webHidden/>
              </w:rPr>
              <w:fldChar w:fldCharType="separate"/>
            </w:r>
            <w:r w:rsidR="00A132B8">
              <w:rPr>
                <w:webHidden/>
              </w:rPr>
              <w:t>19</w:t>
            </w:r>
            <w:r w:rsidR="00131145">
              <w:rPr>
                <w:webHidden/>
              </w:rPr>
              <w:fldChar w:fldCharType="end"/>
            </w:r>
          </w:hyperlink>
        </w:p>
        <w:p w:rsidR="00131145" w:rsidRDefault="00ED666F">
          <w:pPr>
            <w:pStyle w:val="Inhopg1"/>
            <w:rPr>
              <w:rFonts w:asciiTheme="minorHAnsi" w:eastAsiaTheme="minorEastAsia" w:hAnsiTheme="minorHAnsi"/>
              <w:b w:val="0"/>
              <w:sz w:val="22"/>
              <w:szCs w:val="22"/>
              <w:lang w:eastAsia="nl-NL"/>
            </w:rPr>
          </w:pPr>
          <w:hyperlink w:anchor="_Toc494884138" w:history="1">
            <w:r w:rsidR="00131145" w:rsidRPr="002B3593">
              <w:rPr>
                <w:rStyle w:val="Hyperlink"/>
              </w:rPr>
              <w:t>10</w:t>
            </w:r>
            <w:r w:rsidR="00131145">
              <w:rPr>
                <w:rFonts w:asciiTheme="minorHAnsi" w:eastAsiaTheme="minorEastAsia" w:hAnsiTheme="minorHAnsi"/>
                <w:b w:val="0"/>
                <w:sz w:val="22"/>
                <w:szCs w:val="22"/>
                <w:lang w:eastAsia="nl-NL"/>
              </w:rPr>
              <w:tab/>
            </w:r>
            <w:r w:rsidR="00131145" w:rsidRPr="002B3593">
              <w:rPr>
                <w:rStyle w:val="Hyperlink"/>
              </w:rPr>
              <w:t>Ondersteuning en melding van klachten</w:t>
            </w:r>
            <w:r w:rsidR="00131145">
              <w:rPr>
                <w:webHidden/>
              </w:rPr>
              <w:tab/>
            </w:r>
            <w:r w:rsidR="00131145">
              <w:rPr>
                <w:webHidden/>
              </w:rPr>
              <w:fldChar w:fldCharType="begin"/>
            </w:r>
            <w:r w:rsidR="00131145">
              <w:rPr>
                <w:webHidden/>
              </w:rPr>
              <w:instrText xml:space="preserve"> PAGEREF _Toc494884138 \h </w:instrText>
            </w:r>
            <w:r w:rsidR="00131145">
              <w:rPr>
                <w:webHidden/>
              </w:rPr>
            </w:r>
            <w:r w:rsidR="00131145">
              <w:rPr>
                <w:webHidden/>
              </w:rPr>
              <w:fldChar w:fldCharType="separate"/>
            </w:r>
            <w:r w:rsidR="00A132B8">
              <w:rPr>
                <w:webHidden/>
              </w:rPr>
              <w:t>20</w:t>
            </w:r>
            <w:r w:rsidR="00131145">
              <w:rPr>
                <w:webHidden/>
              </w:rPr>
              <w:fldChar w:fldCharType="end"/>
            </w:r>
          </w:hyperlink>
        </w:p>
        <w:p w:rsidR="00D065E4" w:rsidRDefault="00D065E4">
          <w:r>
            <w:fldChar w:fldCharType="end"/>
          </w:r>
        </w:p>
      </w:sdtContent>
    </w:sdt>
    <w:p w:rsidR="009528C3" w:rsidRDefault="009528C3"/>
    <w:p w:rsidR="007547BB" w:rsidRPr="00C8693B" w:rsidRDefault="00543E37" w:rsidP="003B2272">
      <w:pPr>
        <w:pStyle w:val="Kop1"/>
        <w:rPr>
          <w:color w:val="auto"/>
        </w:rPr>
      </w:pPr>
      <w:bookmarkStart w:id="0" w:name="EindeInhoud"/>
      <w:bookmarkStart w:id="1" w:name="_Toc494884120"/>
      <w:bookmarkEnd w:id="0"/>
      <w:r w:rsidRPr="00C8693B">
        <w:rPr>
          <w:color w:val="auto"/>
        </w:rPr>
        <w:lastRenderedPageBreak/>
        <w:t>Inleiding</w:t>
      </w:r>
      <w:bookmarkEnd w:id="1"/>
    </w:p>
    <w:p w:rsidR="00C136C1" w:rsidRPr="00C136C1" w:rsidRDefault="00C136C1" w:rsidP="00C136C1">
      <w:pPr>
        <w:rPr>
          <w:b/>
        </w:rPr>
      </w:pPr>
    </w:p>
    <w:p w:rsidR="00C136C1" w:rsidRDefault="00C136C1" w:rsidP="00C136C1">
      <w:r>
        <w:t xml:space="preserve">Voor u ligt het beleidsplan Veiligheid </w:t>
      </w:r>
      <w:r w:rsidR="003E78AA">
        <w:t>en Gezondheid van Kinderopvang Het kleine huis</w:t>
      </w:r>
      <w:r>
        <w:t xml:space="preserve">. Met behulp van dit beleidsplan wordt inzichtelijk gemaakt hoe we op onze locatie werken. Met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rsidR="00C136C1" w:rsidRDefault="00C136C1" w:rsidP="00C136C1"/>
    <w:p w:rsidR="00C136C1" w:rsidRDefault="003E78AA" w:rsidP="00C136C1">
      <w:r>
        <w:t>De leidinggevende</w:t>
      </w:r>
      <w:r w:rsidR="00C136C1">
        <w:t xml:space="preserve"> is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w:t>
      </w:r>
      <w:r w:rsidR="00691B5F">
        <w:t xml:space="preserve">Verder worden er situaties geregistreerd zoals ongevallen om zo de nodige maatregelen te nemen. </w:t>
      </w:r>
      <w:r w:rsidR="00C136C1">
        <w:t>Zo blijven we scherp op onze werkwijzen en kunnen we bij veranderingen in de omgeving of situatie, zoals bij verbouwingen of veranderingen in de inrichting, direct controleren of het beleid al dan niet moet worden aangescherpt.</w:t>
      </w:r>
    </w:p>
    <w:p w:rsidR="0080470B" w:rsidRDefault="0080470B" w:rsidP="0080470B"/>
    <w:p w:rsidR="00C136C1" w:rsidRDefault="00C136C1">
      <w:pPr>
        <w:rPr>
          <w:rFonts w:cs="Arial"/>
          <w:b/>
          <w:bCs/>
          <w:szCs w:val="20"/>
        </w:rPr>
      </w:pPr>
      <w:r>
        <w:rPr>
          <w:rFonts w:cs="Arial"/>
          <w:b/>
          <w:bCs/>
          <w:szCs w:val="20"/>
        </w:rPr>
        <w:br w:type="page"/>
      </w:r>
    </w:p>
    <w:p w:rsidR="00C136C1" w:rsidRPr="00C8693B" w:rsidRDefault="00C136C1" w:rsidP="00C136C1">
      <w:pPr>
        <w:pStyle w:val="Kop1"/>
        <w:rPr>
          <w:color w:val="auto"/>
        </w:rPr>
      </w:pPr>
      <w:bookmarkStart w:id="2" w:name="_Toc494884122"/>
      <w:r w:rsidRPr="00C8693B">
        <w:rPr>
          <w:color w:val="auto"/>
        </w:rPr>
        <w:lastRenderedPageBreak/>
        <w:t>Missie en visie</w:t>
      </w:r>
      <w:bookmarkEnd w:id="2"/>
    </w:p>
    <w:p w:rsidR="00C136C1" w:rsidRDefault="00C136C1" w:rsidP="00C136C1"/>
    <w:p w:rsidR="00C136C1" w:rsidRDefault="00C136C1" w:rsidP="00C136C1"/>
    <w:p w:rsidR="00C136C1" w:rsidRDefault="00C136C1" w:rsidP="00C136C1"/>
    <w:p w:rsidR="00C136C1" w:rsidRPr="00C136C1" w:rsidRDefault="00C136C1" w:rsidP="00C136C1">
      <w:pPr>
        <w:rPr>
          <w:b/>
        </w:rPr>
      </w:pPr>
      <w:r w:rsidRPr="00C136C1">
        <w:rPr>
          <w:b/>
        </w:rPr>
        <w:t>missie:</w:t>
      </w:r>
    </w:p>
    <w:p w:rsidR="00C136C1" w:rsidRDefault="00C136C1" w:rsidP="00C136C1">
      <w:r>
        <w:t xml:space="preserve">Wij vangen kinderen op in een veilige en gezonde kinderopvang. Dit doen we door: </w:t>
      </w:r>
    </w:p>
    <w:p w:rsidR="00C136C1" w:rsidRDefault="00C136C1" w:rsidP="00C136C1">
      <w:r>
        <w:t>- kinderen af te schermen van grote risico’s</w:t>
      </w:r>
    </w:p>
    <w:p w:rsidR="00C136C1" w:rsidRDefault="00C136C1" w:rsidP="00C136C1">
      <w:r>
        <w:t>- kinderen te leren omgaan met kleinere risico’s</w:t>
      </w:r>
    </w:p>
    <w:p w:rsidR="00C136C1" w:rsidRDefault="00C136C1" w:rsidP="00C136C1">
      <w:r>
        <w:t>- kinderen uit te dagen en te prikkelen in hun ontwikkeling</w:t>
      </w:r>
    </w:p>
    <w:p w:rsidR="00C8693B" w:rsidRDefault="00C8693B" w:rsidP="00C136C1">
      <w:r>
        <w:t>- Om samen met de pedagogische medewerkers een werkwijze/ afspraken te maken over gezondheid en veiligheid.</w:t>
      </w:r>
    </w:p>
    <w:p w:rsidR="00C8693B" w:rsidRDefault="00C8693B" w:rsidP="00C136C1"/>
    <w:p w:rsidR="00C136C1" w:rsidRPr="00C136C1" w:rsidRDefault="00C136C1" w:rsidP="00C136C1">
      <w:pPr>
        <w:rPr>
          <w:b/>
        </w:rPr>
      </w:pPr>
      <w:r w:rsidRPr="00C136C1">
        <w:rPr>
          <w:b/>
        </w:rPr>
        <w:t>visie:</w:t>
      </w:r>
    </w:p>
    <w:p w:rsidR="00C136C1" w:rsidRDefault="00C8693B" w:rsidP="00C136C1">
      <w:r>
        <w:t>Kinderopvang Het kleine huis</w:t>
      </w:r>
      <w:r w:rsidR="00C136C1">
        <w:t xml:space="preserve"> staat voor kinderopvang waar gewerkt wordt vanuit passie en vanuit waar we een belangrijke bijdrage leveren aan de ontwikkeling, opvoeding en verzorging van kinderen.</w:t>
      </w:r>
      <w:r w:rsidR="001318B1">
        <w:t xml:space="preserve"> We werken volgens een antroposofische visie. </w:t>
      </w:r>
      <w:r w:rsidR="00C136C1">
        <w:t xml:space="preserve">Het blijven uitdagen van kinderen en het leren omgaan met verschillende soorten situaties vormen daarvan een belangrijk onderdeel. Een veilige en gezonde leef- en speelomgeving vormt de basis van dit alles. </w:t>
      </w:r>
      <w:r w:rsidR="00691B5F" w:rsidRPr="00691B5F">
        <w:rPr>
          <w:rFonts w:cs="Arial"/>
          <w:color w:val="282828"/>
          <w:szCs w:val="20"/>
        </w:rPr>
        <w:t>Kinderen moeten zich prettig voelen op de opvang, zichzelf kunnen zijn, en de ruimte krijgen om te leren en te ontdekken. Het is heel belangrijk dat de locatie veilig is, maar ook dat kinderen zich veilig voelen én tegelijkertijd gestimuleerd worden om grenzen te verkennen. Dat blijft een spanningsveld: wanneer is het veilig genoeg? Om dingen te ontdekken is ook ruimte nodig.</w:t>
      </w:r>
    </w:p>
    <w:p w:rsidR="00C136C1" w:rsidRDefault="00C136C1" w:rsidP="00C136C1"/>
    <w:p w:rsidR="00C136C1" w:rsidRDefault="00C136C1" w:rsidP="00C136C1"/>
    <w:p w:rsidR="00C136C1" w:rsidRPr="00C136C1" w:rsidRDefault="00C136C1" w:rsidP="00C136C1">
      <w:pPr>
        <w:rPr>
          <w:b/>
        </w:rPr>
      </w:pPr>
      <w:r w:rsidRPr="00C136C1">
        <w:rPr>
          <w:b/>
        </w:rPr>
        <w:t>doel</w:t>
      </w:r>
    </w:p>
    <w:p w:rsidR="00B866AA" w:rsidRDefault="00C136C1" w:rsidP="00C136C1">
      <w:r>
        <w:t>Vanuit de wet Innovatie Kwaliteit Kinderopvang dienen wij een beleid te creëren ten aanzien van Veiligheid en Gezondheid waar alle medewerkers zich verantwoordelijk voor voelen. De belangrijkste aandachtspunten binnen het vormgeven van het beleid zijn:</w:t>
      </w:r>
    </w:p>
    <w:p w:rsidR="00B866AA" w:rsidRDefault="00C136C1" w:rsidP="00C136C1">
      <w:r>
        <w:t xml:space="preserve"> 1) het bewustzijn van mogelijke risico’s,</w:t>
      </w:r>
    </w:p>
    <w:p w:rsidR="00B866AA" w:rsidRDefault="00C136C1" w:rsidP="00C136C1">
      <w:r>
        <w:t xml:space="preserve"> 2) het voeren van een goed beleid op grote risico’s en </w:t>
      </w:r>
    </w:p>
    <w:p w:rsidR="00B866AA" w:rsidRDefault="00C136C1" w:rsidP="00C136C1">
      <w:r>
        <w:t>3) het gesprek hierover aangaan met elkaar en met de externe betrokkenen.</w:t>
      </w:r>
    </w:p>
    <w:p w:rsidR="001318B1" w:rsidRDefault="001318B1" w:rsidP="00C136C1"/>
    <w:p w:rsidR="00C136C1" w:rsidRDefault="00C136C1" w:rsidP="00C136C1">
      <w:r>
        <w:t xml:space="preserve"> Dit alles met als doel,  een veilige en gezonde omgeving te creëren waar kinderen onbezorgd kunnen spelen en zich optimaal kunnen ontwikkelen. </w:t>
      </w:r>
    </w:p>
    <w:p w:rsidR="001318B1" w:rsidRDefault="001318B1" w:rsidP="00C136C1">
      <w:r w:rsidRPr="001318B1">
        <w:t xml:space="preserve">In het hele beleidsplan zijn er verwijzingen naar protocollen en </w:t>
      </w:r>
      <w:r w:rsidR="002D4E67">
        <w:t xml:space="preserve">werkafspraken </w:t>
      </w:r>
      <w:r w:rsidRPr="001318B1">
        <w:t xml:space="preserve">die de </w:t>
      </w:r>
      <w:r>
        <w:t>medewerkers van Het Kleine Huis</w:t>
      </w:r>
      <w:r w:rsidRPr="001318B1">
        <w:t xml:space="preserve"> hanteren.</w:t>
      </w:r>
      <w:r>
        <w:t xml:space="preserve"> E</w:t>
      </w:r>
      <w:r w:rsidRPr="001318B1">
        <w:t>r</w:t>
      </w:r>
      <w:r>
        <w:t xml:space="preserve"> staat</w:t>
      </w:r>
      <w:r w:rsidRPr="001318B1">
        <w:t xml:space="preserve"> op elke groep een map voorzien van protocollen beleidsvormen en regels. Deze protocollen en regels worden jaarlijks besproken en zo nodig aangepast. Mocht er een directe wijziging</w:t>
      </w:r>
      <w:r w:rsidR="00ED666F">
        <w:t>en</w:t>
      </w:r>
      <w:r w:rsidRPr="001318B1">
        <w:t xml:space="preserve"> nodig zijn dan wordt dit zo snel mogelijk uitgevoerd. In de nieuwsbrieven worden ouders op de hoogte gebracht van wijzigingen en of nieuwe protocollen beleidsvormen of regels.</w:t>
      </w:r>
    </w:p>
    <w:p w:rsidR="00C136C1" w:rsidRPr="00C136C1" w:rsidRDefault="00C136C1" w:rsidP="00C136C1"/>
    <w:p w:rsidR="00C136C1" w:rsidRPr="00921F8A" w:rsidRDefault="00C136C1" w:rsidP="00C136C1">
      <w:pPr>
        <w:pStyle w:val="Kop1"/>
        <w:rPr>
          <w:color w:val="auto"/>
        </w:rPr>
      </w:pPr>
      <w:bookmarkStart w:id="3" w:name="_Toc494884123"/>
      <w:r w:rsidRPr="00921F8A">
        <w:rPr>
          <w:color w:val="auto"/>
        </w:rPr>
        <w:lastRenderedPageBreak/>
        <w:t>Grote risico's</w:t>
      </w:r>
      <w:bookmarkEnd w:id="3"/>
      <w:r w:rsidRPr="00921F8A">
        <w:rPr>
          <w:color w:val="auto"/>
        </w:rPr>
        <w:t xml:space="preserve"> </w:t>
      </w:r>
    </w:p>
    <w:p w:rsidR="00C136C1" w:rsidRDefault="00C136C1" w:rsidP="00C136C1"/>
    <w:p w:rsidR="00C136C1" w:rsidRDefault="00C136C1" w:rsidP="00C136C1"/>
    <w:p w:rsidR="00140E3F" w:rsidRDefault="00140E3F" w:rsidP="00C136C1"/>
    <w:p w:rsidR="00140E3F" w:rsidRDefault="00140E3F" w:rsidP="00140E3F">
      <w:r>
        <w:t>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maximaal 5 belangrijke risico’s benoemd met de daarbij behorende maatregelen die zijn of worden genomen om het risico tot het minimum te beperken. Voor de overige risico</w:t>
      </w:r>
      <w:r w:rsidR="001318B1">
        <w:t>’</w:t>
      </w:r>
      <w:r>
        <w:t>s verwijzen</w:t>
      </w:r>
      <w:r w:rsidR="001318B1">
        <w:t xml:space="preserve"> we naar de risicomonitor die in 2018 is aangemaakt.</w:t>
      </w:r>
      <w:r w:rsidR="002D4E67">
        <w:t xml:space="preserve"> Voor alle grote risico’s hebben we een beleid veiligheid en gezondheid met daarin de werkafspraken. </w:t>
      </w:r>
    </w:p>
    <w:p w:rsidR="00140E3F" w:rsidRDefault="00140E3F" w:rsidP="00C136C1"/>
    <w:p w:rsidR="00C136C1" w:rsidRPr="00C136C1" w:rsidRDefault="00C136C1" w:rsidP="00C136C1">
      <w:pPr>
        <w:pStyle w:val="Kop2"/>
      </w:pPr>
      <w:bookmarkStart w:id="4" w:name="_Toc494884124"/>
      <w:r w:rsidRPr="00C136C1">
        <w:t>Voorbeelden van grote risico’s</w:t>
      </w:r>
      <w:bookmarkEnd w:id="4"/>
    </w:p>
    <w:p w:rsidR="00140E3F" w:rsidRDefault="00140E3F" w:rsidP="00C136C1">
      <w:pPr>
        <w:rPr>
          <w:b/>
        </w:rPr>
      </w:pPr>
    </w:p>
    <w:p w:rsidR="00140E3F" w:rsidRDefault="00140E3F" w:rsidP="00C136C1">
      <w:pPr>
        <w:rPr>
          <w:b/>
        </w:rPr>
      </w:pPr>
    </w:p>
    <w:p w:rsidR="009A6619" w:rsidRPr="00C136C1" w:rsidRDefault="009A6619" w:rsidP="009A6619">
      <w:pPr>
        <w:rPr>
          <w:b/>
        </w:rPr>
      </w:pPr>
      <w:r w:rsidRPr="00C136C1">
        <w:rPr>
          <w:b/>
        </w:rPr>
        <w:t>Fysieke veiligheid</w:t>
      </w:r>
    </w:p>
    <w:p w:rsidR="00161D28" w:rsidRDefault="009A6619" w:rsidP="009A6619">
      <w:r>
        <w:t>Ten aanzien van fysieke veiligheid hebben we de volgende risico’s gedefinieerd als grote risico</w:t>
      </w:r>
      <w:r w:rsidR="00545E1E">
        <w:t>’</w:t>
      </w:r>
      <w:r>
        <w:t>s</w:t>
      </w:r>
      <w:r w:rsidR="00545E1E">
        <w:t xml:space="preserve"> daarnaast staan er ook maatregelen onder. De werkafspraken staan uitgebreid beschreven in de protocollen waarna wordt verwezen.</w:t>
      </w:r>
    </w:p>
    <w:p w:rsidR="00F300E0" w:rsidRDefault="009A6619" w:rsidP="00161D28">
      <w:pPr>
        <w:pStyle w:val="Lijstalinea"/>
        <w:numPr>
          <w:ilvl w:val="0"/>
          <w:numId w:val="22"/>
        </w:numPr>
      </w:pPr>
      <w:r w:rsidRPr="00140E3F">
        <w:t>Vallen van hoogte</w:t>
      </w:r>
      <w:r w:rsidR="005A218E">
        <w:t xml:space="preserve">. </w:t>
      </w:r>
      <w:r w:rsidRPr="00140E3F">
        <w:t>De ruimte is zodanig ingericht dat er uitdaging is voor de kinderen</w:t>
      </w:r>
      <w:r w:rsidR="005A218E">
        <w:t>.</w:t>
      </w:r>
    </w:p>
    <w:p w:rsidR="005A218E" w:rsidRDefault="005A218E" w:rsidP="005A218E"/>
    <w:p w:rsidR="005A218E" w:rsidRDefault="005A218E" w:rsidP="005A218E">
      <w:r>
        <w:t>Kind valt van de trap van de speelvide of aankleedtafel</w:t>
      </w:r>
    </w:p>
    <w:p w:rsidR="005A218E" w:rsidRDefault="005A218E" w:rsidP="005A218E">
      <w:pPr>
        <w:pStyle w:val="Lijstalinea"/>
        <w:numPr>
          <w:ilvl w:val="1"/>
          <w:numId w:val="22"/>
        </w:numPr>
      </w:pPr>
      <w:r>
        <w:t>Maak de volgende afspraak met medewerkers en kinderen: kinderen mogen alleen onder begeleiding van een medewerker op de trap. De medewerker sluit zelf het veiligheidshekje boven en beneden.</w:t>
      </w:r>
    </w:p>
    <w:p w:rsidR="005A218E" w:rsidRDefault="005A218E" w:rsidP="005A218E">
      <w:pPr>
        <w:pStyle w:val="Lijstalinea"/>
        <w:numPr>
          <w:ilvl w:val="1"/>
          <w:numId w:val="22"/>
        </w:numPr>
      </w:pPr>
      <w:r>
        <w:t>Afval op trappen en vloeren dient direct verwijderd te worden.</w:t>
      </w:r>
    </w:p>
    <w:p w:rsidR="005A218E" w:rsidRDefault="005A218E" w:rsidP="005A218E">
      <w:pPr>
        <w:pStyle w:val="Lijstalinea"/>
        <w:numPr>
          <w:ilvl w:val="1"/>
          <w:numId w:val="22"/>
        </w:numPr>
      </w:pPr>
      <w:r>
        <w:t>Er liggen geen materialen op de trap, waarover uitgegleden kan worden.</w:t>
      </w:r>
    </w:p>
    <w:p w:rsidR="005A218E" w:rsidRDefault="005A218E" w:rsidP="005A218E">
      <w:pPr>
        <w:pStyle w:val="Lijstalinea"/>
        <w:numPr>
          <w:ilvl w:val="1"/>
          <w:numId w:val="22"/>
        </w:numPr>
      </w:pPr>
      <w:r>
        <w:t>Na gebruik wordt het trapje van het aankleedmeubel opgeborgen of ingeklapt.</w:t>
      </w:r>
    </w:p>
    <w:p w:rsidR="005A218E" w:rsidRDefault="005A218E" w:rsidP="005A218E">
      <w:pPr>
        <w:pStyle w:val="Lijstalinea"/>
        <w:numPr>
          <w:ilvl w:val="1"/>
          <w:numId w:val="22"/>
        </w:numPr>
      </w:pPr>
      <w:r>
        <w:t xml:space="preserve">Kinderen klimmen niet zonder toezicht op het trapje en worden bij het naar boven en beneden klimmen begeleid. Kinderen gaan bij voorkeur op de billen naar beneden van de aankleedtafel. </w:t>
      </w:r>
    </w:p>
    <w:p w:rsidR="005A218E" w:rsidRDefault="005A218E" w:rsidP="005A218E">
      <w:pPr>
        <w:pStyle w:val="Lijstalinea"/>
        <w:numPr>
          <w:ilvl w:val="1"/>
          <w:numId w:val="22"/>
        </w:numPr>
      </w:pPr>
      <w:r>
        <w:t>Kinderen worden niet alleen gelaten op de aankleedtafel.</w:t>
      </w:r>
    </w:p>
    <w:p w:rsidR="005A218E" w:rsidRDefault="005A218E" w:rsidP="005A218E">
      <w:pPr>
        <w:pStyle w:val="Lijstalinea"/>
        <w:numPr>
          <w:ilvl w:val="1"/>
          <w:numId w:val="22"/>
        </w:numPr>
      </w:pPr>
      <w:r>
        <w:t xml:space="preserve">Alle benodigde materialen liggen binnen handbereik van de medewerker. </w:t>
      </w:r>
    </w:p>
    <w:p w:rsidR="005A218E" w:rsidRDefault="005A218E" w:rsidP="005A218E">
      <w:pPr>
        <w:pStyle w:val="Lijstalinea"/>
        <w:numPr>
          <w:ilvl w:val="1"/>
          <w:numId w:val="22"/>
        </w:numPr>
      </w:pPr>
      <w:r>
        <w:t xml:space="preserve">Medewerkers houden toezicht op de trap; </w:t>
      </w:r>
    </w:p>
    <w:p w:rsidR="005A218E" w:rsidRDefault="005A218E" w:rsidP="005A218E">
      <w:pPr>
        <w:pStyle w:val="Lijstalinea"/>
        <w:numPr>
          <w:ilvl w:val="1"/>
          <w:numId w:val="22"/>
        </w:numPr>
      </w:pPr>
      <w:r>
        <w:t>De aankleedtafels worden regelmatig gecontroleerd op gebreken.</w:t>
      </w:r>
    </w:p>
    <w:p w:rsidR="005A218E" w:rsidRDefault="005A218E" w:rsidP="005A218E"/>
    <w:p w:rsidR="005A218E" w:rsidRDefault="005A218E" w:rsidP="005A218E"/>
    <w:p w:rsidR="005A218E" w:rsidRDefault="005A218E" w:rsidP="005A218E">
      <w:r>
        <w:t xml:space="preserve">Kind valt van trap </w:t>
      </w:r>
      <w:r w:rsidR="003B5847">
        <w:t>(geldt voor vide trap op de kabouterkinderen)</w:t>
      </w:r>
      <w:r>
        <w:t xml:space="preserve">door onrustig of ongewenst gedrag (rennen, spelen, duwen, glijden van leuning) </w:t>
      </w:r>
    </w:p>
    <w:p w:rsidR="005A218E" w:rsidRDefault="005A218E" w:rsidP="005A218E">
      <w:pPr>
        <w:pStyle w:val="Lijstalinea"/>
        <w:numPr>
          <w:ilvl w:val="1"/>
          <w:numId w:val="22"/>
        </w:numPr>
      </w:pPr>
      <w:r>
        <w:t>Maak de volgende afspraak met kinderen: speel niet op de trap, rond en op de leuningen en balustrades(de vide op de peutergroep).</w:t>
      </w:r>
    </w:p>
    <w:p w:rsidR="005A218E" w:rsidRDefault="005A218E" w:rsidP="005A218E">
      <w:pPr>
        <w:pStyle w:val="Lijstalinea"/>
        <w:numPr>
          <w:ilvl w:val="1"/>
          <w:numId w:val="22"/>
        </w:numPr>
      </w:pPr>
      <w:r>
        <w:t xml:space="preserve">Er wordt rustig en beheerst op de trappen gelopen. </w:t>
      </w:r>
    </w:p>
    <w:p w:rsidR="005A218E" w:rsidRDefault="005A218E" w:rsidP="005A218E">
      <w:pPr>
        <w:ind w:left="360"/>
      </w:pPr>
      <w:r>
        <w:t xml:space="preserve">                   Kind of medewerker valt van een trap met gebreken.</w:t>
      </w:r>
    </w:p>
    <w:p w:rsidR="005A218E" w:rsidRDefault="005A218E" w:rsidP="005A218E">
      <w:pPr>
        <w:pStyle w:val="Lijstalinea"/>
        <w:numPr>
          <w:ilvl w:val="1"/>
          <w:numId w:val="22"/>
        </w:numPr>
      </w:pPr>
      <w:r>
        <w:t>Repareer kapotte traptreden.</w:t>
      </w:r>
    </w:p>
    <w:p w:rsidR="005A218E" w:rsidRDefault="005A218E" w:rsidP="005A218E">
      <w:pPr>
        <w:pStyle w:val="Lijstalinea"/>
        <w:numPr>
          <w:ilvl w:val="1"/>
          <w:numId w:val="22"/>
        </w:numPr>
      </w:pPr>
      <w:r>
        <w:t xml:space="preserve">Zet de trapbekleding vast, verwijder loszittende bekleding of vervang versleten bekleding. </w:t>
      </w:r>
    </w:p>
    <w:p w:rsidR="005A218E" w:rsidRDefault="005A218E" w:rsidP="005A218E"/>
    <w:p w:rsidR="005A218E" w:rsidRDefault="005A218E" w:rsidP="005A218E">
      <w:r>
        <w:t xml:space="preserve">Kind valt uit box/ bed (door klimmen): </w:t>
      </w:r>
    </w:p>
    <w:p w:rsidR="005A218E" w:rsidRDefault="005A218E" w:rsidP="00E53967">
      <w:pPr>
        <w:pStyle w:val="Lijstalinea"/>
        <w:numPr>
          <w:ilvl w:val="1"/>
          <w:numId w:val="22"/>
        </w:numPr>
      </w:pPr>
      <w:r>
        <w:t>Zorg dat de opstaande rand van de box minimaal 60 centimeter hoog is; De boxen voldoen aan de norm</w:t>
      </w:r>
    </w:p>
    <w:p w:rsidR="005A218E" w:rsidRDefault="005A218E" w:rsidP="00E53967">
      <w:pPr>
        <w:pStyle w:val="Lijstalinea"/>
        <w:numPr>
          <w:ilvl w:val="1"/>
          <w:numId w:val="22"/>
        </w:numPr>
      </w:pPr>
      <w:r>
        <w:t>kinderen zijn altijd onder toezicht van medewerkers in de slaap of leef ruimte;</w:t>
      </w:r>
    </w:p>
    <w:p w:rsidR="005A218E" w:rsidRDefault="005A218E" w:rsidP="00E53967">
      <w:pPr>
        <w:pStyle w:val="Lijstalinea"/>
        <w:numPr>
          <w:ilvl w:val="1"/>
          <w:numId w:val="22"/>
        </w:numPr>
      </w:pPr>
      <w:r>
        <w:t xml:space="preserve">haal speelgoed dat als opstapmogelijkheid kan dienen uit de box; </w:t>
      </w:r>
    </w:p>
    <w:p w:rsidR="00E53967" w:rsidRDefault="005A218E" w:rsidP="00E53967">
      <w:pPr>
        <w:pStyle w:val="Lijstalinea"/>
        <w:numPr>
          <w:ilvl w:val="1"/>
          <w:numId w:val="22"/>
        </w:numPr>
      </w:pPr>
      <w:r>
        <w:t>zet oudere kinderen die uit de box kunnen klimmen niet meer hierin;</w:t>
      </w:r>
    </w:p>
    <w:p w:rsidR="005A218E" w:rsidRDefault="005A218E" w:rsidP="00E53967">
      <w:pPr>
        <w:pStyle w:val="Lijstalinea"/>
        <w:numPr>
          <w:ilvl w:val="1"/>
          <w:numId w:val="22"/>
        </w:numPr>
      </w:pPr>
      <w:r>
        <w:t xml:space="preserve">Op de bedden en hoge boxen, zijn </w:t>
      </w:r>
      <w:proofErr w:type="spellStart"/>
      <w:r>
        <w:t>kindveilige</w:t>
      </w:r>
      <w:proofErr w:type="spellEnd"/>
      <w:r>
        <w:t xml:space="preserve"> sloten geplaatst.</w:t>
      </w:r>
    </w:p>
    <w:p w:rsidR="00E53967" w:rsidRDefault="00E53967" w:rsidP="005A218E"/>
    <w:p w:rsidR="003B5847" w:rsidRDefault="005A218E" w:rsidP="005A218E">
      <w:r>
        <w:t>Kind valt uit de hoge (</w:t>
      </w:r>
      <w:proofErr w:type="spellStart"/>
      <w:r>
        <w:t>kinder</w:t>
      </w:r>
      <w:proofErr w:type="spellEnd"/>
      <w:r>
        <w:t>)stoel:</w:t>
      </w:r>
    </w:p>
    <w:p w:rsidR="003B5847" w:rsidRDefault="005A218E" w:rsidP="003B5847">
      <w:pPr>
        <w:pStyle w:val="Lijstalinea"/>
        <w:numPr>
          <w:ilvl w:val="1"/>
          <w:numId w:val="22"/>
        </w:numPr>
      </w:pPr>
      <w:r>
        <w:t>Gebruik geen tafels met brede randen waar kinderen zich makkelijk tegen kunnen afzetten;</w:t>
      </w:r>
    </w:p>
    <w:p w:rsidR="003B5847" w:rsidRDefault="005A218E" w:rsidP="003B5847">
      <w:pPr>
        <w:pStyle w:val="Lijstalinea"/>
        <w:numPr>
          <w:ilvl w:val="1"/>
          <w:numId w:val="22"/>
        </w:numPr>
      </w:pPr>
      <w:r>
        <w:t>Vervang of repareer de stoelen die niet stabiel zijn;</w:t>
      </w:r>
    </w:p>
    <w:p w:rsidR="003B5847" w:rsidRDefault="005A218E" w:rsidP="003B5847">
      <w:pPr>
        <w:pStyle w:val="Lijstalinea"/>
        <w:numPr>
          <w:ilvl w:val="1"/>
          <w:numId w:val="22"/>
        </w:numPr>
      </w:pPr>
      <w:r>
        <w:t>Kies de hoogte bij verstelbare kinderstoelen zo, dat kinderen hun voeten niet op het plankje van de stoel kunnen zetten als ze zitten;</w:t>
      </w:r>
    </w:p>
    <w:p w:rsidR="003B5847" w:rsidRDefault="005A218E" w:rsidP="003B5847">
      <w:pPr>
        <w:pStyle w:val="Lijstalinea"/>
        <w:numPr>
          <w:ilvl w:val="1"/>
          <w:numId w:val="22"/>
        </w:numPr>
      </w:pPr>
      <w:r>
        <w:t>Maak de volgende afspraak met medewerkers</w:t>
      </w:r>
      <w:r w:rsidR="003B5847">
        <w:t xml:space="preserve"> </w:t>
      </w:r>
      <w:r>
        <w:t>:</w:t>
      </w:r>
      <w:r w:rsidR="003B5847">
        <w:t>zet bewegelijke kinderen naast een medewerker</w:t>
      </w:r>
    </w:p>
    <w:p w:rsidR="005A218E" w:rsidRDefault="005A218E" w:rsidP="003B5847">
      <w:pPr>
        <w:pStyle w:val="Lijstalinea"/>
        <w:numPr>
          <w:ilvl w:val="1"/>
          <w:numId w:val="22"/>
        </w:numPr>
      </w:pPr>
      <w:r>
        <w:t>Maak de volgende afspraak met medewerkers): begeleid de kinderen bij het in en uit de stoel gaan.</w:t>
      </w:r>
    </w:p>
    <w:p w:rsidR="00FD6FF1" w:rsidRDefault="00FD6FF1" w:rsidP="00FD6FF1">
      <w:pPr>
        <w:pStyle w:val="Lijstalinea"/>
        <w:numPr>
          <w:ilvl w:val="0"/>
          <w:numId w:val="0"/>
        </w:numPr>
        <w:ind w:left="1440"/>
      </w:pPr>
    </w:p>
    <w:p w:rsidR="003B5847" w:rsidRDefault="003B5847" w:rsidP="003B5847">
      <w:pPr>
        <w:pStyle w:val="Lijstalinea"/>
        <w:numPr>
          <w:ilvl w:val="0"/>
          <w:numId w:val="0"/>
        </w:numPr>
        <w:ind w:left="720"/>
      </w:pPr>
      <w:r>
        <w:t xml:space="preserve">             </w:t>
      </w:r>
      <w:r w:rsidR="005A218E">
        <w:t>Kind valt van speeltoestel</w:t>
      </w:r>
      <w:r>
        <w:t xml:space="preserve"> binnen</w:t>
      </w:r>
      <w:r w:rsidR="005A218E">
        <w:t xml:space="preserve"> </w:t>
      </w:r>
      <w:r>
        <w:t>(</w:t>
      </w:r>
      <w:r w:rsidR="00BC7B80">
        <w:t xml:space="preserve">we gebruiken wel een </w:t>
      </w:r>
      <w:r w:rsidR="00FD6FF1">
        <w:t xml:space="preserve">          </w:t>
      </w:r>
      <w:r w:rsidR="00BC7B80">
        <w:t>klimmateriaal</w:t>
      </w:r>
      <w:r w:rsidR="00FD6FF1">
        <w:t xml:space="preserve"> voor binnen)</w:t>
      </w:r>
    </w:p>
    <w:p w:rsidR="003B5847" w:rsidRDefault="005A218E" w:rsidP="003B5847">
      <w:pPr>
        <w:pStyle w:val="Lijstalinea"/>
        <w:numPr>
          <w:ilvl w:val="1"/>
          <w:numId w:val="22"/>
        </w:numPr>
      </w:pPr>
      <w:r>
        <w:t>Speeltoestellen zijn opgenomen in het corvee rooster en worden maandelijks gecontroleerd op gebreken</w:t>
      </w:r>
    </w:p>
    <w:p w:rsidR="00FD6FF1" w:rsidRDefault="00FD6FF1" w:rsidP="003B5847">
      <w:pPr>
        <w:pStyle w:val="Lijstalinea"/>
        <w:numPr>
          <w:ilvl w:val="1"/>
          <w:numId w:val="22"/>
        </w:numPr>
      </w:pPr>
      <w:r>
        <w:t>We begeleiden kinderen als ze hulp nodig hebben</w:t>
      </w:r>
    </w:p>
    <w:p w:rsidR="00FD6FF1" w:rsidRDefault="00FD6FF1" w:rsidP="003B5847">
      <w:pPr>
        <w:pStyle w:val="Lijstalinea"/>
        <w:numPr>
          <w:ilvl w:val="1"/>
          <w:numId w:val="22"/>
        </w:numPr>
      </w:pPr>
      <w:r>
        <w:t>We gebruiken een zachte ondergrond</w:t>
      </w:r>
    </w:p>
    <w:p w:rsidR="00161D28" w:rsidRDefault="00161D28" w:rsidP="00161D28"/>
    <w:p w:rsidR="00F300E0" w:rsidRPr="00140E3F" w:rsidRDefault="00F300E0" w:rsidP="009A6619">
      <w:pPr>
        <w:pStyle w:val="Lijstalinea"/>
        <w:numPr>
          <w:ilvl w:val="0"/>
          <w:numId w:val="0"/>
        </w:numPr>
        <w:ind w:left="720"/>
      </w:pPr>
    </w:p>
    <w:p w:rsidR="009A6619" w:rsidRPr="00140E3F" w:rsidRDefault="009A6619" w:rsidP="00F300E0">
      <w:pPr>
        <w:pStyle w:val="Lijstalinea"/>
        <w:numPr>
          <w:ilvl w:val="0"/>
          <w:numId w:val="18"/>
        </w:numPr>
      </w:pPr>
      <w:r w:rsidRPr="00140E3F">
        <w:t xml:space="preserve">Verstikking. </w:t>
      </w:r>
      <w:r w:rsidR="00545E1E">
        <w:t>Risico’s en g</w:t>
      </w:r>
      <w:r w:rsidRPr="00140E3F">
        <w:t>enomen maatregelen zijn</w:t>
      </w:r>
      <w:r w:rsidR="00F300E0">
        <w:t>:</w:t>
      </w:r>
    </w:p>
    <w:p w:rsidR="009A6619" w:rsidRPr="00140E3F" w:rsidRDefault="009A6619" w:rsidP="00F300E0">
      <w:pPr>
        <w:pStyle w:val="Lijstalinea"/>
        <w:numPr>
          <w:ilvl w:val="0"/>
          <w:numId w:val="0"/>
        </w:numPr>
        <w:ind w:left="720"/>
      </w:pPr>
    </w:p>
    <w:p w:rsidR="009A6619" w:rsidRPr="00140E3F" w:rsidRDefault="00FD6FF1" w:rsidP="00FD6FF1">
      <w:pPr>
        <w:ind w:left="993" w:hanging="284"/>
      </w:pPr>
      <w:r>
        <w:t>Een verstikt zich of verslikt zich in eten of voorwerp</w:t>
      </w:r>
    </w:p>
    <w:p w:rsidR="009A6619" w:rsidRPr="00140E3F" w:rsidRDefault="00F300E0" w:rsidP="00545E1E">
      <w:pPr>
        <w:pStyle w:val="Lijstalinea"/>
        <w:numPr>
          <w:ilvl w:val="1"/>
          <w:numId w:val="18"/>
        </w:numPr>
      </w:pPr>
      <w:r>
        <w:t>Geen speelgoed die te klein is</w:t>
      </w:r>
    </w:p>
    <w:p w:rsidR="00545E1E" w:rsidRPr="00140E3F" w:rsidRDefault="009A6619" w:rsidP="00545E1E">
      <w:pPr>
        <w:pStyle w:val="Lijstalinea"/>
        <w:numPr>
          <w:ilvl w:val="1"/>
          <w:numId w:val="18"/>
        </w:numPr>
      </w:pPr>
      <w:r w:rsidRPr="00140E3F">
        <w:t>begin niet te vroeg met vast voedse</w:t>
      </w:r>
      <w:r w:rsidR="00545E1E">
        <w:t>l</w:t>
      </w:r>
    </w:p>
    <w:p w:rsidR="009A6619" w:rsidRDefault="009A6619" w:rsidP="00545E1E">
      <w:pPr>
        <w:pStyle w:val="Lijstalinea"/>
        <w:numPr>
          <w:ilvl w:val="1"/>
          <w:numId w:val="18"/>
        </w:numPr>
      </w:pPr>
      <w:r w:rsidRPr="00140E3F">
        <w:t>Er is altijd een medewerker met kinder-EHBO aanwezig</w:t>
      </w:r>
    </w:p>
    <w:p w:rsidR="00545E1E" w:rsidRDefault="00545E1E" w:rsidP="009A6619">
      <w:pPr>
        <w:pStyle w:val="Lijstalinea"/>
        <w:numPr>
          <w:ilvl w:val="0"/>
          <w:numId w:val="0"/>
        </w:numPr>
        <w:ind w:left="720"/>
      </w:pPr>
    </w:p>
    <w:p w:rsidR="00545E1E" w:rsidRDefault="00FD6FF1" w:rsidP="00545E1E">
      <w:pPr>
        <w:ind w:left="993" w:hanging="284"/>
      </w:pPr>
      <w:r>
        <w:t xml:space="preserve">Kind trekt plastic zak over het hoofd: </w:t>
      </w:r>
    </w:p>
    <w:p w:rsidR="00FD6FF1" w:rsidRDefault="00FD6FF1" w:rsidP="00545E1E">
      <w:pPr>
        <w:pStyle w:val="Lijstalinea"/>
        <w:numPr>
          <w:ilvl w:val="1"/>
          <w:numId w:val="22"/>
        </w:numPr>
      </w:pPr>
      <w:r>
        <w:t>Berg plastic zakken op in een kastje met slot.</w:t>
      </w:r>
    </w:p>
    <w:p w:rsidR="00545E1E" w:rsidRDefault="00545E1E" w:rsidP="00FD6FF1">
      <w:pPr>
        <w:pStyle w:val="Lijstalinea"/>
        <w:numPr>
          <w:ilvl w:val="0"/>
          <w:numId w:val="0"/>
        </w:numPr>
        <w:ind w:left="720"/>
      </w:pPr>
    </w:p>
    <w:p w:rsidR="00FD6FF1" w:rsidRDefault="00FD6FF1" w:rsidP="00545E1E">
      <w:pPr>
        <w:ind w:left="993" w:hanging="284"/>
      </w:pPr>
      <w:r>
        <w:t xml:space="preserve">Kind stopt kraaltjes of ander klein speelgoed in de mond, neus en oren: </w:t>
      </w:r>
    </w:p>
    <w:p w:rsidR="00FD6FF1" w:rsidRDefault="00FD6FF1" w:rsidP="00545E1E">
      <w:pPr>
        <w:pStyle w:val="Lijstalinea"/>
        <w:numPr>
          <w:ilvl w:val="1"/>
          <w:numId w:val="22"/>
        </w:numPr>
      </w:pPr>
      <w:r>
        <w:t>Berg het speelgoed met kleine onderdelen op in een afgesloten kast of doos bij gemengde groepen;</w:t>
      </w:r>
    </w:p>
    <w:p w:rsidR="00FD6FF1" w:rsidRDefault="00FD6FF1" w:rsidP="00545E1E">
      <w:pPr>
        <w:pStyle w:val="Lijstalinea"/>
        <w:numPr>
          <w:ilvl w:val="1"/>
          <w:numId w:val="22"/>
        </w:numPr>
      </w:pPr>
      <w:r>
        <w:t>Als groot en klein samenspelen, speel dan met speelgoed van de kleintjes. Of speel zelf mee als ze spelen met speelgoed van de grotere kinderen;</w:t>
      </w:r>
    </w:p>
    <w:p w:rsidR="00FD6FF1" w:rsidRDefault="00FD6FF1" w:rsidP="00545E1E">
      <w:pPr>
        <w:pStyle w:val="Lijstalinea"/>
        <w:numPr>
          <w:ilvl w:val="1"/>
          <w:numId w:val="22"/>
        </w:numPr>
      </w:pPr>
      <w:r>
        <w:t>Laat grotere kinderen hun speelgoed na gebruik goed opruimen;</w:t>
      </w:r>
    </w:p>
    <w:p w:rsidR="00FD6FF1" w:rsidRDefault="00FD6FF1" w:rsidP="00545E1E">
      <w:pPr>
        <w:pStyle w:val="Lijstalinea"/>
        <w:numPr>
          <w:ilvl w:val="1"/>
          <w:numId w:val="22"/>
        </w:numPr>
      </w:pPr>
      <w:r>
        <w:t xml:space="preserve">Controleer speelgoed regelmatig op losse en kapotte onderdelen en verwijder speelgoed dat stuk is; </w:t>
      </w:r>
    </w:p>
    <w:p w:rsidR="00FD6FF1" w:rsidRDefault="00FD6FF1" w:rsidP="00545E1E">
      <w:pPr>
        <w:pStyle w:val="Lijstalinea"/>
        <w:numPr>
          <w:ilvl w:val="1"/>
          <w:numId w:val="22"/>
        </w:numPr>
      </w:pPr>
      <w:r>
        <w:t>Controleer of stiksel van speelgoedbeesten niet loslaat;</w:t>
      </w:r>
    </w:p>
    <w:p w:rsidR="00545E1E" w:rsidRDefault="00545E1E" w:rsidP="00FD6FF1">
      <w:pPr>
        <w:pStyle w:val="Lijstalinea"/>
        <w:numPr>
          <w:ilvl w:val="0"/>
          <w:numId w:val="0"/>
        </w:numPr>
        <w:ind w:left="720"/>
      </w:pPr>
    </w:p>
    <w:p w:rsidR="00FD6FF1" w:rsidRDefault="00FD6FF1" w:rsidP="00545E1E">
      <w:pPr>
        <w:ind w:left="993" w:hanging="284"/>
      </w:pPr>
      <w:r>
        <w:t xml:space="preserve">Kind krijgt koordje (van speelgoed) om de nek: </w:t>
      </w:r>
    </w:p>
    <w:p w:rsidR="00FD6FF1" w:rsidRDefault="00FD6FF1" w:rsidP="00545E1E">
      <w:pPr>
        <w:pStyle w:val="Lijstalinea"/>
        <w:numPr>
          <w:ilvl w:val="1"/>
          <w:numId w:val="22"/>
        </w:numPr>
      </w:pPr>
      <w:r>
        <w:t xml:space="preserve">Koordjes en strikjes aan speelgoed mogen niet langer zijn dan 22 centimeter om beknelling te voorkomen; </w:t>
      </w:r>
    </w:p>
    <w:p w:rsidR="00FD6FF1" w:rsidRDefault="00FD6FF1" w:rsidP="00545E1E">
      <w:pPr>
        <w:pStyle w:val="Lijstalinea"/>
        <w:numPr>
          <w:ilvl w:val="0"/>
          <w:numId w:val="18"/>
        </w:numPr>
      </w:pPr>
      <w:r>
        <w:t>controleer regelmatig of het stiksel van speelgoedbeesten niet loslaat;</w:t>
      </w:r>
    </w:p>
    <w:p w:rsidR="00FD6FF1" w:rsidRDefault="00FD6FF1" w:rsidP="00545E1E">
      <w:pPr>
        <w:pStyle w:val="Lijstalinea"/>
        <w:numPr>
          <w:ilvl w:val="0"/>
          <w:numId w:val="18"/>
        </w:numPr>
      </w:pPr>
      <w:r>
        <w:t>De snoeren van bv de babyfoon en geluidsinstallatie zijn onbereikbaar voor de kinderen;</w:t>
      </w:r>
    </w:p>
    <w:p w:rsidR="00FD6FF1" w:rsidRDefault="00FD6FF1" w:rsidP="00545E1E">
      <w:pPr>
        <w:pStyle w:val="Lijstalinea"/>
        <w:numPr>
          <w:ilvl w:val="1"/>
          <w:numId w:val="22"/>
        </w:numPr>
      </w:pPr>
      <w:r>
        <w:lastRenderedPageBreak/>
        <w:t>Spenen hangen niet aan koorden om de nek</w:t>
      </w:r>
      <w:r w:rsidR="002535D4">
        <w:t>.</w:t>
      </w:r>
    </w:p>
    <w:p w:rsidR="002535D4" w:rsidRDefault="002535D4" w:rsidP="002535D4">
      <w:pPr>
        <w:pStyle w:val="Lijstalinea"/>
        <w:numPr>
          <w:ilvl w:val="0"/>
          <w:numId w:val="0"/>
        </w:numPr>
        <w:ind w:left="1440"/>
      </w:pPr>
    </w:p>
    <w:p w:rsidR="00FD6FF1" w:rsidRDefault="00FD6FF1" w:rsidP="00545E1E">
      <w:pPr>
        <w:ind w:left="993" w:hanging="284"/>
      </w:pPr>
      <w:r>
        <w:t>Kind stikt onder matras.</w:t>
      </w:r>
    </w:p>
    <w:p w:rsidR="00FD6FF1" w:rsidRDefault="00FD6FF1" w:rsidP="00545E1E">
      <w:pPr>
        <w:pStyle w:val="Lijstalinea"/>
        <w:numPr>
          <w:ilvl w:val="1"/>
          <w:numId w:val="22"/>
        </w:numPr>
      </w:pPr>
      <w:r>
        <w:t>Er wordt een goed passend matras gebruikt. De matras moet gemakkelijk in het bedje gelegd kunnen worden en er is geen ruimte tussen de matras en het bed;</w:t>
      </w:r>
    </w:p>
    <w:p w:rsidR="00FD6FF1" w:rsidRDefault="00FD6FF1" w:rsidP="00545E1E">
      <w:pPr>
        <w:pStyle w:val="Lijstalinea"/>
        <w:numPr>
          <w:ilvl w:val="1"/>
          <w:numId w:val="22"/>
        </w:numPr>
      </w:pPr>
      <w:r>
        <w:t>De adviezen ter preventie van wiegendood worden opgevolgd.</w:t>
      </w:r>
    </w:p>
    <w:p w:rsidR="00FD6FF1" w:rsidRDefault="00FD6FF1" w:rsidP="00545E1E">
      <w:pPr>
        <w:ind w:left="993" w:hanging="284"/>
      </w:pPr>
      <w:r>
        <w:t>Verder wordt er meer maatregelen beschreven in het veilig slapen protocol</w:t>
      </w:r>
    </w:p>
    <w:p w:rsidR="00F300E0" w:rsidRPr="00140E3F" w:rsidRDefault="00F300E0" w:rsidP="009A6619">
      <w:pPr>
        <w:pStyle w:val="Lijstalinea"/>
        <w:numPr>
          <w:ilvl w:val="0"/>
          <w:numId w:val="0"/>
        </w:numPr>
        <w:ind w:left="720"/>
      </w:pPr>
    </w:p>
    <w:p w:rsidR="009A6619" w:rsidRDefault="009A6619" w:rsidP="00F300E0">
      <w:pPr>
        <w:pStyle w:val="Lijstalinea"/>
        <w:numPr>
          <w:ilvl w:val="0"/>
          <w:numId w:val="18"/>
        </w:numPr>
      </w:pPr>
      <w:r w:rsidRPr="00140E3F">
        <w:t xml:space="preserve">Vergiftiging. </w:t>
      </w:r>
      <w:r w:rsidR="00545E1E">
        <w:t>Risico en g</w:t>
      </w:r>
      <w:r w:rsidRPr="00140E3F">
        <w:t xml:space="preserve">enomen maatregelen zijn: </w:t>
      </w:r>
    </w:p>
    <w:p w:rsidR="00545E1E" w:rsidRDefault="00545E1E" w:rsidP="00545E1E">
      <w:r w:rsidRPr="00545E1E">
        <w:t>Kind krijgt giftige stoffen binnen (schoonmaakmiddel, medicijnen, sigaretten(peuk), toner, plant, lotions)</w:t>
      </w:r>
    </w:p>
    <w:p w:rsidR="00383697" w:rsidRDefault="00383697" w:rsidP="00545E1E"/>
    <w:p w:rsidR="00383697" w:rsidRDefault="00545E1E" w:rsidP="00383697">
      <w:pPr>
        <w:pStyle w:val="Lijstalinea"/>
        <w:numPr>
          <w:ilvl w:val="1"/>
          <w:numId w:val="22"/>
        </w:numPr>
      </w:pPr>
      <w:r w:rsidRPr="00545E1E">
        <w:t>Laat giftige stoffen (zoals planten, muizengif, sigaretten of toiletblokje) niet rondslingeren in handbereik van kinderen. Berg deze goed op</w:t>
      </w:r>
    </w:p>
    <w:p w:rsidR="00383697" w:rsidRDefault="00383697" w:rsidP="00383697">
      <w:pPr>
        <w:pStyle w:val="Lijstalinea"/>
        <w:numPr>
          <w:ilvl w:val="0"/>
          <w:numId w:val="18"/>
        </w:numPr>
      </w:pPr>
      <w:r>
        <w:t>tassen worden hoog of in gesloten kast opgeborgen</w:t>
      </w:r>
    </w:p>
    <w:p w:rsidR="00383697" w:rsidRDefault="00545E1E" w:rsidP="00383697">
      <w:pPr>
        <w:pStyle w:val="Lijstalinea"/>
        <w:numPr>
          <w:ilvl w:val="1"/>
          <w:numId w:val="22"/>
        </w:numPr>
      </w:pPr>
      <w:r w:rsidRPr="00545E1E">
        <w:t>bel bij vergiftiging direct 112</w:t>
      </w:r>
      <w:r w:rsidR="002535D4">
        <w:t xml:space="preserve">. Er hangt een </w:t>
      </w:r>
      <w:proofErr w:type="spellStart"/>
      <w:r w:rsidR="002535D4">
        <w:t>gifwijzer</w:t>
      </w:r>
      <w:proofErr w:type="spellEnd"/>
    </w:p>
    <w:p w:rsidR="00383697" w:rsidRDefault="00545E1E" w:rsidP="00383697">
      <w:pPr>
        <w:pStyle w:val="Lijstalinea"/>
        <w:numPr>
          <w:ilvl w:val="1"/>
          <w:numId w:val="22"/>
        </w:numPr>
      </w:pPr>
      <w:r w:rsidRPr="00545E1E">
        <w:t>doe de (kast)deur waarachter giftige stoffen zijn opgeborgen, altijd dicht op slot</w:t>
      </w:r>
    </w:p>
    <w:p w:rsidR="00383697" w:rsidRDefault="00545E1E" w:rsidP="00383697">
      <w:pPr>
        <w:pStyle w:val="Lijstalinea"/>
        <w:numPr>
          <w:ilvl w:val="1"/>
          <w:numId w:val="22"/>
        </w:numPr>
      </w:pPr>
      <w:r w:rsidRPr="00545E1E">
        <w:t>bewaar medicijnen buiten handbereik van kinderen. Wanneer medicijnen in de koelkast bewaard moeten worden, zijn de medicijnen duidelijk herkenbaar</w:t>
      </w:r>
    </w:p>
    <w:p w:rsidR="00383697" w:rsidRDefault="00545E1E" w:rsidP="00383697">
      <w:pPr>
        <w:pStyle w:val="Lijstalinea"/>
        <w:numPr>
          <w:ilvl w:val="1"/>
          <w:numId w:val="22"/>
        </w:numPr>
      </w:pPr>
      <w:r w:rsidRPr="00545E1E">
        <w:t>Grote schoonmaak vindt alleen plaats op een tijdstip dat de kinderen niet in de ruimte aanwezig zijn</w:t>
      </w:r>
    </w:p>
    <w:p w:rsidR="00383697" w:rsidRDefault="00545E1E" w:rsidP="00383697">
      <w:pPr>
        <w:pStyle w:val="Lijstalinea"/>
        <w:numPr>
          <w:ilvl w:val="1"/>
          <w:numId w:val="22"/>
        </w:numPr>
      </w:pPr>
      <w:r w:rsidRPr="00545E1E">
        <w:t>Als de tafels worden schoongemaakt, gebeurt dit in sprayflacons met schoonmaakmiddel aangelengd met water. Dit wordt, als de kinderen aan tafel zitten, eerst op de doek gespoten voordat het blad wordt afgenomen</w:t>
      </w:r>
    </w:p>
    <w:p w:rsidR="00383697" w:rsidRDefault="00545E1E" w:rsidP="00383697">
      <w:pPr>
        <w:pStyle w:val="Lijstalinea"/>
        <w:numPr>
          <w:ilvl w:val="1"/>
          <w:numId w:val="22"/>
        </w:numPr>
      </w:pPr>
      <w:r w:rsidRPr="00545E1E">
        <w:t>berg giftige stoffen hoog op, bij voorkeur in een kast of ruimte met een hoge klink (minimaal 1,35 meter hoogte) of draaiknop</w:t>
      </w:r>
      <w:r w:rsidR="00383697">
        <w:t>.</w:t>
      </w:r>
    </w:p>
    <w:p w:rsidR="00383697" w:rsidRDefault="00383697" w:rsidP="00383697">
      <w:pPr>
        <w:pStyle w:val="Lijstalinea"/>
        <w:numPr>
          <w:ilvl w:val="0"/>
          <w:numId w:val="18"/>
        </w:numPr>
      </w:pPr>
      <w:r>
        <w:t>Bij aankoop van planten wordt er goed gekeken of deze giftig zijn en hoog geplaatst</w:t>
      </w:r>
      <w:r w:rsidR="00545E1E" w:rsidRPr="00545E1E">
        <w:t xml:space="preserve"> </w:t>
      </w:r>
    </w:p>
    <w:p w:rsidR="00383697" w:rsidRPr="00140E3F" w:rsidRDefault="00383697" w:rsidP="00383697">
      <w:pPr>
        <w:pStyle w:val="Lijstalinea"/>
        <w:numPr>
          <w:ilvl w:val="0"/>
          <w:numId w:val="18"/>
        </w:numPr>
      </w:pPr>
      <w:r w:rsidRPr="00140E3F">
        <w:t>borstvoeding wordt volgens protocol bewaard en geleverd door ouders</w:t>
      </w:r>
    </w:p>
    <w:p w:rsidR="00383697" w:rsidRPr="00140E3F" w:rsidRDefault="00383697" w:rsidP="00383697">
      <w:pPr>
        <w:pStyle w:val="Lijstalinea"/>
        <w:numPr>
          <w:ilvl w:val="0"/>
          <w:numId w:val="18"/>
        </w:numPr>
      </w:pPr>
      <w:r w:rsidRPr="00140E3F">
        <w:t>Flessenvoeding wordt na 1 uur weggegooid</w:t>
      </w:r>
    </w:p>
    <w:p w:rsidR="00545E1E" w:rsidRPr="00140E3F" w:rsidRDefault="00545E1E" w:rsidP="00545E1E"/>
    <w:p w:rsidR="009A6619" w:rsidRPr="00140E3F" w:rsidRDefault="009A6619" w:rsidP="009A6619">
      <w:r w:rsidRPr="00140E3F">
        <w:tab/>
        <w:t>Verbranding. Genomen maatregelen zijn:</w:t>
      </w:r>
    </w:p>
    <w:p w:rsidR="009A6619" w:rsidRPr="00140E3F" w:rsidRDefault="009A6619" w:rsidP="002535D4">
      <w:pPr>
        <w:pStyle w:val="Lijstalinea"/>
        <w:numPr>
          <w:ilvl w:val="0"/>
          <w:numId w:val="25"/>
        </w:numPr>
      </w:pPr>
      <w:r w:rsidRPr="00140E3F">
        <w:t>Hete thee wordt niet in bijzijn van kinderen gedronken of ver en hoog        weggezet.</w:t>
      </w:r>
    </w:p>
    <w:p w:rsidR="009A6619" w:rsidRPr="00140E3F" w:rsidRDefault="009A6619" w:rsidP="002535D4">
      <w:pPr>
        <w:pStyle w:val="Lijstalinea"/>
        <w:numPr>
          <w:ilvl w:val="0"/>
          <w:numId w:val="25"/>
        </w:numPr>
      </w:pPr>
      <w:r w:rsidRPr="00140E3F">
        <w:t>Lucifers worden hoog bewaard</w:t>
      </w:r>
    </w:p>
    <w:p w:rsidR="009A6619" w:rsidRDefault="009A6619" w:rsidP="002535D4">
      <w:pPr>
        <w:pStyle w:val="Lijstalinea"/>
        <w:numPr>
          <w:ilvl w:val="0"/>
          <w:numId w:val="25"/>
        </w:numPr>
      </w:pPr>
      <w:r w:rsidRPr="00140E3F">
        <w:t>De waterkoker staat op het aanrecht zo dat de kinderen daar niet bij kunnen</w:t>
      </w:r>
    </w:p>
    <w:p w:rsidR="00634E12" w:rsidRPr="00140E3F" w:rsidRDefault="00634E12" w:rsidP="002535D4">
      <w:pPr>
        <w:pStyle w:val="Lijstalinea"/>
        <w:numPr>
          <w:ilvl w:val="0"/>
          <w:numId w:val="25"/>
        </w:numPr>
      </w:pPr>
      <w:r>
        <w:t xml:space="preserve">Na het koken van water wordt de waterkoker gelijk geleegd </w:t>
      </w:r>
    </w:p>
    <w:p w:rsidR="009A6619" w:rsidRPr="00140E3F" w:rsidRDefault="002535D4" w:rsidP="002535D4">
      <w:pPr>
        <w:ind w:left="993" w:hanging="284"/>
      </w:pPr>
      <w:r w:rsidRPr="002535D4">
        <w:rPr>
          <w:rStyle w:val="fontstyle01"/>
          <w:b w:val="0"/>
        </w:rPr>
        <w:t>Kind verbrandt zich aan hete radiator / buizen:</w:t>
      </w:r>
      <w:r w:rsidRPr="002535D4">
        <w:rPr>
          <w:rFonts w:ascii="Verdana-Bold" w:hAnsi="Verdana-Bold"/>
          <w:b/>
          <w:bCs/>
          <w:color w:val="000000"/>
          <w:sz w:val="18"/>
        </w:rPr>
        <w:br/>
      </w:r>
      <w:r>
        <w:rPr>
          <w:rStyle w:val="fontstyle21"/>
        </w:rPr>
        <w:t>• Scherm de radiator af met een omkasting van gaatjesboard;</w:t>
      </w:r>
      <w:r w:rsidRPr="002535D4">
        <w:rPr>
          <w:rFonts w:ascii="Verdana" w:hAnsi="Verdana"/>
          <w:color w:val="000000"/>
          <w:sz w:val="18"/>
        </w:rPr>
        <w:br/>
      </w:r>
      <w:r>
        <w:rPr>
          <w:rStyle w:val="fontstyle21"/>
        </w:rPr>
        <w:t>• Isoleer buizen om verbranding te voorkomen;</w:t>
      </w:r>
      <w:r w:rsidRPr="002535D4">
        <w:rPr>
          <w:rFonts w:ascii="Verdana" w:hAnsi="Verdana"/>
          <w:color w:val="000000"/>
          <w:sz w:val="18"/>
        </w:rPr>
        <w:br/>
      </w:r>
      <w:r>
        <w:rPr>
          <w:rStyle w:val="fontstyle21"/>
        </w:rPr>
        <w:t>• Deel je ruimte zo in dat je voldoende loopruimte hebt bij de radiatoren.</w:t>
      </w:r>
    </w:p>
    <w:p w:rsidR="009A6619" w:rsidRDefault="009A6619" w:rsidP="009A6619">
      <w:r w:rsidRPr="00140E3F">
        <w:t xml:space="preserve">    </w:t>
      </w:r>
    </w:p>
    <w:p w:rsidR="002535D4" w:rsidRDefault="002535D4" w:rsidP="009A6619">
      <w:pPr>
        <w:rPr>
          <w:rStyle w:val="fontstyle01"/>
          <w:b w:val="0"/>
        </w:rPr>
      </w:pPr>
      <w:r>
        <w:rPr>
          <w:rStyle w:val="fontstyle01"/>
          <w:b w:val="0"/>
        </w:rPr>
        <w:t xml:space="preserve">           </w:t>
      </w:r>
      <w:r w:rsidRPr="002535D4">
        <w:rPr>
          <w:rStyle w:val="fontstyle01"/>
          <w:b w:val="0"/>
        </w:rPr>
        <w:t>Kind brandt zich aan heet water of warmwaterkraan</w:t>
      </w:r>
    </w:p>
    <w:p w:rsidR="002535D4" w:rsidRDefault="002535D4" w:rsidP="00634E12">
      <w:pPr>
        <w:pStyle w:val="Lijstalinea"/>
        <w:numPr>
          <w:ilvl w:val="0"/>
          <w:numId w:val="28"/>
        </w:numPr>
      </w:pPr>
      <w:r w:rsidRPr="00634E12">
        <w:t xml:space="preserve">De kranen op </w:t>
      </w:r>
      <w:proofErr w:type="spellStart"/>
      <w:r w:rsidRPr="00634E12">
        <w:t>kindhoogte</w:t>
      </w:r>
      <w:proofErr w:type="spellEnd"/>
      <w:r w:rsidRPr="00634E12">
        <w:t xml:space="preserve"> hebben alleen koud water</w:t>
      </w:r>
    </w:p>
    <w:p w:rsidR="00634E12" w:rsidRPr="00634E12" w:rsidRDefault="00634E12" w:rsidP="00634E12"/>
    <w:p w:rsidR="00634E12" w:rsidRDefault="00634E12" w:rsidP="00634E12">
      <w:pPr>
        <w:ind w:left="993" w:hanging="284"/>
        <w:rPr>
          <w:rStyle w:val="fontstyle21"/>
        </w:rPr>
      </w:pPr>
      <w:r w:rsidRPr="00634E12">
        <w:rPr>
          <w:rStyle w:val="fontstyle01"/>
          <w:b w:val="0"/>
        </w:rPr>
        <w:t>Kind verbrandt door de zon:</w:t>
      </w:r>
      <w:r w:rsidRPr="00634E12">
        <w:rPr>
          <w:rFonts w:ascii="Verdana-Bold" w:hAnsi="Verdana-Bold"/>
          <w:b/>
          <w:bCs/>
          <w:color w:val="000000"/>
          <w:sz w:val="18"/>
        </w:rPr>
        <w:br/>
      </w:r>
      <w:r>
        <w:rPr>
          <w:rStyle w:val="fontstyle21"/>
        </w:rPr>
        <w:t xml:space="preserve">• Zorg ervoor dat kinderen zoveel mogelijk een </w:t>
      </w:r>
      <w:proofErr w:type="spellStart"/>
      <w:r>
        <w:rPr>
          <w:rStyle w:val="fontstyle21"/>
        </w:rPr>
        <w:t>t-shirtje</w:t>
      </w:r>
      <w:proofErr w:type="spellEnd"/>
      <w:r>
        <w:rPr>
          <w:rStyle w:val="fontstyle21"/>
        </w:rPr>
        <w:t xml:space="preserve"> en hoofdbedekking(bijvoorbeeld pet of hoedje) dragen als ze buitenspelen;</w:t>
      </w:r>
      <w:r w:rsidRPr="00634E12">
        <w:rPr>
          <w:rFonts w:ascii="Verdana" w:hAnsi="Verdana"/>
          <w:color w:val="000000"/>
          <w:sz w:val="18"/>
        </w:rPr>
        <w:br/>
      </w:r>
      <w:r>
        <w:rPr>
          <w:rStyle w:val="fontstyle21"/>
        </w:rPr>
        <w:t>• Smeer kinderen  op alle dagen in dat het</w:t>
      </w:r>
      <w:r w:rsidRPr="00634E12">
        <w:rPr>
          <w:rFonts w:ascii="Verdana" w:hAnsi="Verdana"/>
          <w:color w:val="000000"/>
          <w:sz w:val="18"/>
        </w:rPr>
        <w:br/>
      </w:r>
      <w:r>
        <w:rPr>
          <w:rStyle w:val="fontstyle21"/>
        </w:rPr>
        <w:t>zonnig of half bewolkt is. Ook als ze in de schaduw spelen</w:t>
      </w:r>
      <w:r w:rsidRPr="00634E12">
        <w:rPr>
          <w:rFonts w:ascii="Verdana" w:hAnsi="Verdana"/>
          <w:color w:val="000000"/>
          <w:sz w:val="18"/>
        </w:rPr>
        <w:br/>
      </w:r>
      <w:r>
        <w:rPr>
          <w:rStyle w:val="fontstyle21"/>
        </w:rPr>
        <w:lastRenderedPageBreak/>
        <w:t>• Smeer kinderen om de 2 uur in met een anti-zonnebrandmiddel met een factor</w:t>
      </w:r>
      <w:r w:rsidRPr="00634E12">
        <w:rPr>
          <w:rFonts w:ascii="Verdana" w:hAnsi="Verdana"/>
          <w:color w:val="000000"/>
          <w:sz w:val="18"/>
        </w:rPr>
        <w:br/>
      </w:r>
      <w:r>
        <w:rPr>
          <w:rStyle w:val="fontstyle21"/>
        </w:rPr>
        <w:t>(SPF) van 50</w:t>
      </w:r>
    </w:p>
    <w:p w:rsidR="002535D4" w:rsidRDefault="00634E12" w:rsidP="00634E12">
      <w:pPr>
        <w:ind w:left="993" w:hanging="284"/>
        <w:rPr>
          <w:rStyle w:val="fontstyle21"/>
        </w:rPr>
      </w:pPr>
      <w:r w:rsidRPr="00634E12">
        <w:rPr>
          <w:rFonts w:ascii="Verdana" w:hAnsi="Verdana"/>
          <w:color w:val="000000"/>
          <w:sz w:val="18"/>
        </w:rPr>
        <w:br/>
      </w:r>
      <w:r>
        <w:rPr>
          <w:rStyle w:val="fontstyle21"/>
        </w:rPr>
        <w:t>• Stel kinderen jonger dan 1 jaar niet direct bloot aan zonlicht; We hangen het schaduwdoek voor het buitenspelen op</w:t>
      </w:r>
      <w:r w:rsidRPr="00634E12">
        <w:rPr>
          <w:rFonts w:ascii="Verdana" w:hAnsi="Verdana"/>
          <w:color w:val="000000"/>
          <w:sz w:val="18"/>
        </w:rPr>
        <w:br/>
      </w:r>
      <w:r>
        <w:rPr>
          <w:rStyle w:val="fontstyle21"/>
        </w:rPr>
        <w:t xml:space="preserve">• Laat kinderen niet tussen 12:00 en 15:00 uur in de volle zon spelen. </w:t>
      </w:r>
      <w:r w:rsidRPr="00634E12">
        <w:rPr>
          <w:rFonts w:ascii="Verdana" w:hAnsi="Verdana"/>
          <w:color w:val="000000"/>
          <w:sz w:val="18"/>
        </w:rPr>
        <w:br/>
      </w:r>
      <w:r>
        <w:rPr>
          <w:rStyle w:val="fontstyle21"/>
        </w:rPr>
        <w:t>• Bij hoge temperaturen wordt extra drinken aangeboden;</w:t>
      </w:r>
      <w:r w:rsidRPr="00634E12">
        <w:rPr>
          <w:rFonts w:ascii="Verdana" w:hAnsi="Verdana"/>
          <w:color w:val="000000"/>
          <w:sz w:val="18"/>
        </w:rPr>
        <w:br/>
      </w:r>
      <w:r>
        <w:rPr>
          <w:rStyle w:val="fontstyle21"/>
        </w:rPr>
        <w:t>• Indien nodig worden schaduwplekken gecreëerd.</w:t>
      </w:r>
      <w:r w:rsidRPr="00634E12">
        <w:rPr>
          <w:rFonts w:ascii="Verdana" w:hAnsi="Verdana"/>
          <w:color w:val="000000"/>
          <w:sz w:val="18"/>
        </w:rPr>
        <w:br/>
      </w:r>
      <w:r>
        <w:rPr>
          <w:rStyle w:val="fontstyle21"/>
        </w:rPr>
        <w:t>• Bij extreme hitte wordt de duur van het buitenspelen beperkt.</w:t>
      </w:r>
      <w:r w:rsidRPr="00634E12">
        <w:rPr>
          <w:rFonts w:ascii="Verdana" w:hAnsi="Verdana"/>
          <w:color w:val="000000"/>
          <w:sz w:val="18"/>
        </w:rPr>
        <w:br/>
      </w:r>
      <w:r>
        <w:rPr>
          <w:rStyle w:val="fontstyle21"/>
        </w:rPr>
        <w:t>• Bij extreme hitte wordt het spel aangepast, zodat grote inspanning wordt</w:t>
      </w:r>
      <w:r>
        <w:rPr>
          <w:rFonts w:ascii="Verdana" w:hAnsi="Verdana"/>
          <w:color w:val="000000"/>
          <w:sz w:val="18"/>
        </w:rPr>
        <w:t xml:space="preserve"> </w:t>
      </w:r>
      <w:r>
        <w:rPr>
          <w:rStyle w:val="fontstyle21"/>
        </w:rPr>
        <w:t>vermeden.</w:t>
      </w:r>
    </w:p>
    <w:p w:rsidR="00634E12" w:rsidRPr="00140E3F" w:rsidRDefault="00634E12" w:rsidP="00634E12">
      <w:pPr>
        <w:ind w:left="993" w:hanging="284"/>
      </w:pPr>
    </w:p>
    <w:p w:rsidR="009A6619" w:rsidRPr="00140E3F" w:rsidRDefault="009A6619" w:rsidP="009A6619">
      <w:r w:rsidRPr="00140E3F">
        <w:tab/>
        <w:t>Verdrinking. Genomen maatregelen zijn:</w:t>
      </w:r>
    </w:p>
    <w:p w:rsidR="009A6619" w:rsidRPr="00140E3F" w:rsidRDefault="009A6619" w:rsidP="00634E12">
      <w:pPr>
        <w:pStyle w:val="Lijstalinea"/>
        <w:numPr>
          <w:ilvl w:val="1"/>
          <w:numId w:val="29"/>
        </w:numPr>
      </w:pPr>
      <w:r w:rsidRPr="00140E3F">
        <w:t>Kinderen zijn nooit zonder permanente toezicht bij water</w:t>
      </w:r>
      <w:r w:rsidR="00634E12">
        <w:t>, spreek dit met elkaar af</w:t>
      </w:r>
    </w:p>
    <w:p w:rsidR="009A6619" w:rsidRPr="00140E3F" w:rsidRDefault="009A6619" w:rsidP="00634E12">
      <w:pPr>
        <w:pStyle w:val="Lijstalinea"/>
        <w:numPr>
          <w:ilvl w:val="1"/>
          <w:numId w:val="29"/>
        </w:numPr>
      </w:pPr>
      <w:r w:rsidRPr="00140E3F">
        <w:t>De badjes zijn voorzien van een klein laagje water</w:t>
      </w:r>
    </w:p>
    <w:p w:rsidR="009A6619" w:rsidRDefault="009A6619" w:rsidP="00634E12">
      <w:pPr>
        <w:pStyle w:val="Lijstalinea"/>
        <w:numPr>
          <w:ilvl w:val="1"/>
          <w:numId w:val="29"/>
        </w:numPr>
      </w:pPr>
      <w:r w:rsidRPr="00140E3F">
        <w:t>De kinderen laten we niet eten of drinken in het badje</w:t>
      </w:r>
    </w:p>
    <w:p w:rsidR="00634E12" w:rsidRDefault="00634E12" w:rsidP="00634E12">
      <w:pPr>
        <w:pStyle w:val="Lijstalinea"/>
        <w:numPr>
          <w:ilvl w:val="1"/>
          <w:numId w:val="29"/>
        </w:numPr>
      </w:pPr>
      <w:r>
        <w:t>Laat de badjes niet staan en ruim ze direct op</w:t>
      </w:r>
    </w:p>
    <w:p w:rsidR="00CD2017" w:rsidRDefault="00CD2017" w:rsidP="009A6619"/>
    <w:p w:rsidR="00CD2017" w:rsidRPr="00595B12" w:rsidRDefault="00CD2017" w:rsidP="00CD2017">
      <w:pPr>
        <w:rPr>
          <w:rFonts w:ascii="Calibri" w:hAnsi="Calibri"/>
          <w:b/>
          <w:sz w:val="24"/>
          <w:szCs w:val="24"/>
        </w:rPr>
      </w:pPr>
      <w:r>
        <w:rPr>
          <w:rFonts w:ascii="Calibri" w:hAnsi="Calibri"/>
          <w:b/>
          <w:sz w:val="24"/>
          <w:szCs w:val="24"/>
        </w:rPr>
        <w:t>buiten spelen</w:t>
      </w:r>
    </w:p>
    <w:p w:rsidR="00CD2017" w:rsidRDefault="00CD2017" w:rsidP="00CD2017">
      <w:pPr>
        <w:rPr>
          <w:rFonts w:ascii="Calibri" w:hAnsi="Calibri"/>
          <w:sz w:val="22"/>
          <w:szCs w:val="22"/>
        </w:rPr>
      </w:pPr>
      <w:r>
        <w:rPr>
          <w:rFonts w:ascii="Calibri" w:hAnsi="Calibri"/>
          <w:sz w:val="22"/>
          <w:szCs w:val="22"/>
        </w:rPr>
        <w:t xml:space="preserve">Alles mag, zolang het niet gevaarlijk is voor de kinderen of de natuur kapot maakt. </w:t>
      </w:r>
    </w:p>
    <w:p w:rsidR="009D53B5" w:rsidRDefault="009D53B5" w:rsidP="00004831">
      <w:pPr>
        <w:pStyle w:val="Lijstalinea"/>
        <w:numPr>
          <w:ilvl w:val="1"/>
          <w:numId w:val="18"/>
        </w:numPr>
      </w:pPr>
      <w:r w:rsidRPr="00140E3F">
        <w:t>buiten worden de kinderen begeleid bij het naar boven en beneden klimmen bv op de glijbaan.</w:t>
      </w:r>
    </w:p>
    <w:p w:rsidR="009D53B5" w:rsidRDefault="009D53B5" w:rsidP="00004831">
      <w:pPr>
        <w:pStyle w:val="Lijstalinea"/>
        <w:numPr>
          <w:ilvl w:val="0"/>
          <w:numId w:val="20"/>
        </w:numPr>
      </w:pPr>
      <w:r>
        <w:t>Vallen van hoogte door in bomen klimmen.</w:t>
      </w:r>
    </w:p>
    <w:p w:rsidR="00CD2017" w:rsidRPr="009D53B5" w:rsidRDefault="009D53B5"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Over het algemeen geldt: wat je zelf kan, mag. Waar je nog niet aan toe bent, doen we nog niet.</w:t>
      </w:r>
    </w:p>
    <w:p w:rsidR="00CD2017" w:rsidRPr="00456E2F" w:rsidRDefault="00CD2017" w:rsidP="00004831">
      <w:pPr>
        <w:pStyle w:val="Lijstalinea"/>
        <w:numPr>
          <w:ilvl w:val="0"/>
          <w:numId w:val="30"/>
        </w:numPr>
        <w:spacing w:line="240" w:lineRule="auto"/>
        <w:rPr>
          <w:rFonts w:ascii="Calibri" w:hAnsi="Calibri"/>
          <w:sz w:val="22"/>
          <w:szCs w:val="22"/>
        </w:rPr>
      </w:pPr>
      <w:r>
        <w:rPr>
          <w:rFonts w:ascii="Calibri" w:hAnsi="Calibri"/>
          <w:sz w:val="22"/>
          <w:szCs w:val="22"/>
        </w:rPr>
        <w:t>We maken alleen gebruik van onze eigen tuin</w:t>
      </w:r>
    </w:p>
    <w:p w:rsidR="00CD2017" w:rsidRPr="00456E2F" w:rsidRDefault="00CD2017"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 xml:space="preserve">Voor het naar buiten maken we samen met de kinderen afspraken hoe  we </w:t>
      </w:r>
      <w:r>
        <w:rPr>
          <w:rFonts w:ascii="Calibri" w:hAnsi="Calibri"/>
          <w:sz w:val="22"/>
          <w:szCs w:val="22"/>
        </w:rPr>
        <w:t>in de tuin</w:t>
      </w:r>
      <w:r w:rsidRPr="00456E2F">
        <w:rPr>
          <w:rFonts w:ascii="Calibri" w:hAnsi="Calibri"/>
          <w:sz w:val="22"/>
          <w:szCs w:val="22"/>
        </w:rPr>
        <w:t xml:space="preserve"> spelen</w:t>
      </w:r>
    </w:p>
    <w:p w:rsidR="00CD2017" w:rsidRPr="00456E2F" w:rsidRDefault="00CD2017"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Geen planten uittrekken/takken afbreken.</w:t>
      </w:r>
    </w:p>
    <w:p w:rsidR="00CD2017" w:rsidRPr="00CD2017" w:rsidRDefault="00CD2017"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Geen andere kinderen pijn doen.</w:t>
      </w:r>
    </w:p>
    <w:p w:rsidR="00CD2017" w:rsidRPr="00CD2017" w:rsidRDefault="00CD2017"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Kinderen mogen niet zonder toestemming naar b</w:t>
      </w:r>
      <w:r>
        <w:rPr>
          <w:rFonts w:ascii="Calibri" w:hAnsi="Calibri"/>
          <w:sz w:val="22"/>
          <w:szCs w:val="22"/>
        </w:rPr>
        <w:t>innen</w:t>
      </w:r>
      <w:r w:rsidRPr="00456E2F">
        <w:rPr>
          <w:rFonts w:ascii="Calibri" w:hAnsi="Calibri"/>
          <w:sz w:val="22"/>
          <w:szCs w:val="22"/>
        </w:rPr>
        <w:t>. Het hek</w:t>
      </w:r>
      <w:r>
        <w:rPr>
          <w:rFonts w:ascii="Calibri" w:hAnsi="Calibri"/>
          <w:sz w:val="22"/>
          <w:szCs w:val="22"/>
        </w:rPr>
        <w:t>je</w:t>
      </w:r>
      <w:r w:rsidRPr="00456E2F">
        <w:rPr>
          <w:rFonts w:ascii="Calibri" w:hAnsi="Calibri"/>
          <w:sz w:val="22"/>
          <w:szCs w:val="22"/>
        </w:rPr>
        <w:t xml:space="preserve"> is altijd gesloten.</w:t>
      </w:r>
    </w:p>
    <w:p w:rsidR="00CD2017" w:rsidRPr="00456E2F" w:rsidRDefault="00CD2017" w:rsidP="00004831">
      <w:pPr>
        <w:pStyle w:val="Lijstalinea"/>
        <w:numPr>
          <w:ilvl w:val="0"/>
          <w:numId w:val="30"/>
        </w:numPr>
        <w:spacing w:line="240" w:lineRule="auto"/>
        <w:rPr>
          <w:rFonts w:ascii="Calibri" w:hAnsi="Calibri"/>
          <w:sz w:val="22"/>
          <w:szCs w:val="22"/>
        </w:rPr>
      </w:pPr>
      <w:r w:rsidRPr="00456E2F">
        <w:rPr>
          <w:rFonts w:ascii="Calibri" w:hAnsi="Calibri"/>
          <w:sz w:val="22"/>
          <w:szCs w:val="22"/>
        </w:rPr>
        <w:t xml:space="preserve">Alleen na het afmelden van ouder/verzorger mogen de kinderen </w:t>
      </w:r>
      <w:r>
        <w:rPr>
          <w:rFonts w:ascii="Calibri" w:hAnsi="Calibri"/>
          <w:sz w:val="22"/>
          <w:szCs w:val="22"/>
        </w:rPr>
        <w:t>naar binnen</w:t>
      </w:r>
    </w:p>
    <w:p w:rsidR="001318B1" w:rsidRDefault="00CD2017" w:rsidP="00004831">
      <w:pPr>
        <w:pStyle w:val="Lijstalinea"/>
        <w:numPr>
          <w:ilvl w:val="0"/>
          <w:numId w:val="30"/>
        </w:numPr>
        <w:spacing w:line="240" w:lineRule="auto"/>
        <w:rPr>
          <w:rFonts w:ascii="Calibri" w:hAnsi="Calibri"/>
          <w:sz w:val="22"/>
          <w:szCs w:val="22"/>
        </w:rPr>
      </w:pPr>
      <w:r>
        <w:rPr>
          <w:rFonts w:ascii="Calibri" w:hAnsi="Calibri"/>
          <w:sz w:val="22"/>
          <w:szCs w:val="22"/>
        </w:rPr>
        <w:t>De tuin wordt onderhouden door de tuinman</w:t>
      </w:r>
    </w:p>
    <w:p w:rsidR="00004831" w:rsidRPr="00004831" w:rsidRDefault="00004831" w:rsidP="00004831">
      <w:pPr>
        <w:spacing w:line="240" w:lineRule="auto"/>
        <w:rPr>
          <w:rFonts w:ascii="Calibri" w:hAnsi="Calibri"/>
          <w:sz w:val="22"/>
          <w:szCs w:val="22"/>
        </w:rPr>
      </w:pPr>
    </w:p>
    <w:p w:rsidR="00634E12" w:rsidRDefault="003B5847" w:rsidP="00004831">
      <w:pPr>
        <w:pStyle w:val="Lijstalinea"/>
        <w:numPr>
          <w:ilvl w:val="0"/>
          <w:numId w:val="30"/>
        </w:numPr>
      </w:pPr>
      <w:r>
        <w:t>Bespreek altijd met de kinderen de gevaren</w:t>
      </w:r>
    </w:p>
    <w:p w:rsidR="00634E12" w:rsidRDefault="003B5847" w:rsidP="00004831">
      <w:pPr>
        <w:pStyle w:val="Lijstalinea"/>
        <w:numPr>
          <w:ilvl w:val="0"/>
          <w:numId w:val="30"/>
        </w:numPr>
      </w:pPr>
      <w:r>
        <w:t>Speeltoestellen worden gecontroleerd op gladde treden en handvatten (vooral bij nat weer)</w:t>
      </w:r>
    </w:p>
    <w:p w:rsidR="00004831" w:rsidRDefault="003B5847" w:rsidP="00004831">
      <w:pPr>
        <w:pStyle w:val="Lijstalinea"/>
        <w:numPr>
          <w:ilvl w:val="0"/>
          <w:numId w:val="30"/>
        </w:numPr>
      </w:pPr>
      <w:r>
        <w:t>Met speelmateriaal, zoals fietsen of skelters, wordt niet in de buurt van speeltoestellen gespeeld</w:t>
      </w:r>
    </w:p>
    <w:p w:rsidR="00004831" w:rsidRDefault="003B5847" w:rsidP="00004831">
      <w:pPr>
        <w:pStyle w:val="Lijstalinea"/>
        <w:numPr>
          <w:ilvl w:val="0"/>
          <w:numId w:val="30"/>
        </w:numPr>
      </w:pPr>
      <w:r>
        <w:t>Los speelmateriaal in de buurt van speeltoestellen wordt direct opgeruimd</w:t>
      </w:r>
      <w:r w:rsidR="00FE0FA2">
        <w:t xml:space="preserve"> </w:t>
      </w:r>
      <w:r>
        <w:t xml:space="preserve">Er is altijd toezicht bij de speeltoestellen. Er worden onderling duidelijke afspraken over gemaakt; </w:t>
      </w:r>
    </w:p>
    <w:p w:rsidR="00004831" w:rsidRDefault="003B5847" w:rsidP="00004831">
      <w:pPr>
        <w:pStyle w:val="Lijstalinea"/>
        <w:numPr>
          <w:ilvl w:val="0"/>
          <w:numId w:val="30"/>
        </w:numPr>
      </w:pPr>
      <w:r>
        <w:t>Er wordt niet zonder toezicht op de glijbaan gespeeld.</w:t>
      </w:r>
    </w:p>
    <w:p w:rsidR="003B5847" w:rsidRDefault="003B5847" w:rsidP="00004831">
      <w:pPr>
        <w:pStyle w:val="Lijstalinea"/>
        <w:numPr>
          <w:ilvl w:val="0"/>
          <w:numId w:val="30"/>
        </w:numPr>
      </w:pPr>
      <w:r>
        <w:t>Het juiste gebruik en de gevaren van het speeltoestel worden met de kinderen besproken.</w:t>
      </w:r>
    </w:p>
    <w:p w:rsidR="003B5847" w:rsidRPr="003B5847" w:rsidRDefault="003B5847" w:rsidP="003B5847">
      <w:pPr>
        <w:spacing w:line="240" w:lineRule="auto"/>
        <w:rPr>
          <w:rFonts w:ascii="Calibri" w:hAnsi="Calibri"/>
          <w:sz w:val="22"/>
          <w:szCs w:val="22"/>
        </w:rPr>
      </w:pPr>
    </w:p>
    <w:p w:rsidR="001318B1" w:rsidRDefault="001318B1" w:rsidP="00140E3F">
      <w:pPr>
        <w:rPr>
          <w:b/>
        </w:rPr>
      </w:pPr>
    </w:p>
    <w:p w:rsidR="00004831" w:rsidRDefault="00004831" w:rsidP="00140E3F">
      <w:pPr>
        <w:rPr>
          <w:b/>
        </w:rPr>
      </w:pPr>
    </w:p>
    <w:p w:rsidR="00004831" w:rsidRDefault="00004831" w:rsidP="00140E3F">
      <w:pPr>
        <w:rPr>
          <w:b/>
        </w:rPr>
      </w:pPr>
    </w:p>
    <w:p w:rsidR="00004831" w:rsidRDefault="00004831" w:rsidP="00140E3F">
      <w:pPr>
        <w:rPr>
          <w:b/>
        </w:rPr>
      </w:pPr>
    </w:p>
    <w:p w:rsidR="00004831" w:rsidRDefault="00004831" w:rsidP="00140E3F">
      <w:pPr>
        <w:rPr>
          <w:b/>
        </w:rPr>
      </w:pPr>
    </w:p>
    <w:p w:rsidR="00140E3F" w:rsidRPr="00C136C1" w:rsidRDefault="00140E3F" w:rsidP="00140E3F">
      <w:pPr>
        <w:rPr>
          <w:b/>
        </w:rPr>
      </w:pPr>
      <w:r w:rsidRPr="00C136C1">
        <w:rPr>
          <w:b/>
        </w:rPr>
        <w:lastRenderedPageBreak/>
        <w:t xml:space="preserve">Gezondheid </w:t>
      </w:r>
    </w:p>
    <w:p w:rsidR="00140E3F" w:rsidRDefault="00140E3F" w:rsidP="00140E3F">
      <w:r>
        <w:t>Ten aanzien van gezondheid hebben we de volgende risico’s gedefinieerd als grote risico’s:</w:t>
      </w:r>
    </w:p>
    <w:p w:rsidR="0064778D" w:rsidRDefault="0064778D" w:rsidP="00140E3F"/>
    <w:p w:rsidR="0064778D" w:rsidRPr="0064778D" w:rsidRDefault="0064778D" w:rsidP="0064778D">
      <w:r w:rsidRPr="0064778D">
        <w:rPr>
          <w:rStyle w:val="fontstyle01"/>
          <w:b w:val="0"/>
        </w:rPr>
        <w:t>Kind komt via vuil speelgoed in contact met ziektekiemen:</w:t>
      </w:r>
      <w:r w:rsidRPr="0064778D">
        <w:rPr>
          <w:rFonts w:ascii="Verdana-Bold" w:hAnsi="Verdana-Bold"/>
          <w:bCs/>
          <w:color w:val="000000"/>
          <w:sz w:val="18"/>
        </w:rPr>
        <w:t xml:space="preserve"> De maatregelen die genomen zijn</w:t>
      </w:r>
    </w:p>
    <w:p w:rsidR="0064778D" w:rsidRPr="0064778D" w:rsidRDefault="0064778D" w:rsidP="0064778D">
      <w:pPr>
        <w:pStyle w:val="Lijstalinea"/>
        <w:numPr>
          <w:ilvl w:val="0"/>
          <w:numId w:val="35"/>
        </w:numPr>
      </w:pPr>
      <w:r>
        <w:rPr>
          <w:rStyle w:val="fontstyle21"/>
        </w:rPr>
        <w:t xml:space="preserve"> Speelgoed dat niet in de mond wordt genomen, wordt maandelijks gereinigd</w:t>
      </w:r>
    </w:p>
    <w:p w:rsidR="0064778D" w:rsidRPr="0064778D" w:rsidRDefault="0064778D" w:rsidP="0064778D">
      <w:pPr>
        <w:pStyle w:val="Lijstalinea"/>
        <w:numPr>
          <w:ilvl w:val="0"/>
          <w:numId w:val="35"/>
        </w:numPr>
      </w:pPr>
      <w:bookmarkStart w:id="5" w:name="_Hlk535935716"/>
      <w:r>
        <w:rPr>
          <w:rStyle w:val="fontstyle21"/>
        </w:rPr>
        <w:t>Zichtbaar verontreinigd speelgoed wordt direct gereinigd</w:t>
      </w:r>
    </w:p>
    <w:p w:rsidR="0064778D" w:rsidRPr="0064778D" w:rsidRDefault="0064778D" w:rsidP="0064778D">
      <w:pPr>
        <w:pStyle w:val="Lijstalinea"/>
        <w:numPr>
          <w:ilvl w:val="0"/>
          <w:numId w:val="35"/>
        </w:numPr>
        <w:rPr>
          <w:rStyle w:val="fontstyle21"/>
          <w:rFonts w:ascii="Arial" w:hAnsi="Arial"/>
          <w:color w:val="auto"/>
          <w:sz w:val="20"/>
        </w:rPr>
      </w:pPr>
      <w:r>
        <w:rPr>
          <w:rStyle w:val="fontstyle21"/>
        </w:rPr>
        <w:t>Speelgoed wordt na vervuiling met bloed, (bloederige) diarree of braaksel</w:t>
      </w:r>
      <w:r w:rsidRPr="0064778D">
        <w:rPr>
          <w:rFonts w:ascii="Verdana" w:hAnsi="Verdana"/>
          <w:color w:val="000000"/>
          <w:sz w:val="18"/>
        </w:rPr>
        <w:br/>
      </w:r>
      <w:r>
        <w:rPr>
          <w:rStyle w:val="fontstyle21"/>
        </w:rPr>
        <w:t>gedesinfecteerd</w:t>
      </w:r>
    </w:p>
    <w:bookmarkEnd w:id="5"/>
    <w:p w:rsidR="0064778D" w:rsidRPr="0064778D" w:rsidRDefault="0064778D" w:rsidP="0064778D">
      <w:pPr>
        <w:pStyle w:val="Lijstalinea"/>
        <w:numPr>
          <w:ilvl w:val="0"/>
          <w:numId w:val="35"/>
        </w:numPr>
        <w:rPr>
          <w:rStyle w:val="fontstyle21"/>
          <w:rFonts w:ascii="Arial" w:hAnsi="Arial"/>
          <w:color w:val="auto"/>
          <w:sz w:val="20"/>
        </w:rPr>
      </w:pPr>
      <w:r>
        <w:rPr>
          <w:rStyle w:val="fontstyle21"/>
        </w:rPr>
        <w:t>De pedagogisch medewerker vervangt beschadigd speelgoed direct</w:t>
      </w:r>
    </w:p>
    <w:p w:rsidR="0064778D" w:rsidRPr="0064778D" w:rsidRDefault="0064778D" w:rsidP="0064778D">
      <w:pPr>
        <w:pStyle w:val="Lijstalinea"/>
        <w:numPr>
          <w:ilvl w:val="0"/>
          <w:numId w:val="35"/>
        </w:numPr>
        <w:rPr>
          <w:rStyle w:val="fontstyle21"/>
          <w:rFonts w:ascii="Arial" w:hAnsi="Arial"/>
          <w:color w:val="auto"/>
          <w:sz w:val="20"/>
        </w:rPr>
      </w:pPr>
      <w:r>
        <w:rPr>
          <w:rStyle w:val="fontstyle21"/>
        </w:rPr>
        <w:t>Speelgoed voor binnen en buiten wordt gescheiden gehouden</w:t>
      </w:r>
    </w:p>
    <w:p w:rsidR="0064778D" w:rsidRPr="0064778D" w:rsidRDefault="0064778D" w:rsidP="0064778D">
      <w:pPr>
        <w:pStyle w:val="Lijstalinea"/>
        <w:numPr>
          <w:ilvl w:val="0"/>
          <w:numId w:val="35"/>
        </w:numPr>
        <w:rPr>
          <w:rStyle w:val="fontstyle21"/>
          <w:rFonts w:ascii="Arial" w:hAnsi="Arial"/>
          <w:color w:val="auto"/>
          <w:sz w:val="20"/>
        </w:rPr>
      </w:pPr>
      <w:r>
        <w:rPr>
          <w:rStyle w:val="fontstyle21"/>
        </w:rPr>
        <w:t>Speelgoed wordt gescheiden van schadelijke stoffen, zoals schoonmaakmiddelen</w:t>
      </w:r>
    </w:p>
    <w:p w:rsidR="0064778D" w:rsidRPr="0064778D" w:rsidRDefault="0064778D" w:rsidP="0064778D">
      <w:pPr>
        <w:pStyle w:val="Lijstalinea"/>
        <w:numPr>
          <w:ilvl w:val="0"/>
          <w:numId w:val="35"/>
        </w:numPr>
        <w:rPr>
          <w:rStyle w:val="fontstyle21"/>
          <w:rFonts w:ascii="Arial" w:hAnsi="Arial"/>
          <w:color w:val="auto"/>
          <w:sz w:val="20"/>
        </w:rPr>
      </w:pPr>
      <w:r>
        <w:rPr>
          <w:rStyle w:val="fontstyle21"/>
        </w:rPr>
        <w:t>Speelgoed wat in de mond gestoken wordt, wordt dagelijks gereinigd als deze</w:t>
      </w:r>
      <w:r>
        <w:rPr>
          <w:rFonts w:ascii="Verdana" w:hAnsi="Verdana"/>
          <w:color w:val="000000"/>
          <w:sz w:val="18"/>
        </w:rPr>
        <w:t xml:space="preserve"> </w:t>
      </w:r>
      <w:r>
        <w:rPr>
          <w:rStyle w:val="fontstyle21"/>
        </w:rPr>
        <w:t>zichtbaar verontreinigd is</w:t>
      </w:r>
    </w:p>
    <w:p w:rsidR="0064778D" w:rsidRPr="0064778D" w:rsidRDefault="0064778D" w:rsidP="0064778D">
      <w:pPr>
        <w:pStyle w:val="Lijstalinea"/>
        <w:numPr>
          <w:ilvl w:val="0"/>
          <w:numId w:val="35"/>
        </w:numPr>
      </w:pPr>
      <w:r>
        <w:rPr>
          <w:rStyle w:val="fontstyle21"/>
        </w:rPr>
        <w:t xml:space="preserve"> Voorwerpen en attributen waarmee kinderen en het zwem- en badwater in</w:t>
      </w:r>
      <w:r w:rsidRPr="0064778D">
        <w:rPr>
          <w:rFonts w:ascii="Verdana" w:hAnsi="Verdana"/>
          <w:color w:val="000000"/>
          <w:sz w:val="18"/>
        </w:rPr>
        <w:br/>
      </w:r>
      <w:r>
        <w:rPr>
          <w:rStyle w:val="fontstyle21"/>
        </w:rPr>
        <w:t>contact komen, kunnen makkelijk gereinigd worden</w:t>
      </w:r>
    </w:p>
    <w:p w:rsidR="0064778D" w:rsidRPr="0064778D" w:rsidRDefault="0064778D" w:rsidP="0064778D">
      <w:pPr>
        <w:pStyle w:val="Lijstalinea"/>
        <w:numPr>
          <w:ilvl w:val="0"/>
          <w:numId w:val="35"/>
        </w:numPr>
      </w:pPr>
      <w:r>
        <w:rPr>
          <w:rStyle w:val="fontstyle21"/>
        </w:rPr>
        <w:t>Volgens een rooster worden dagelijkse, wekelijkse en maandelijkse corvee- en</w:t>
      </w:r>
      <w:r>
        <w:rPr>
          <w:rFonts w:ascii="Verdana" w:hAnsi="Verdana"/>
          <w:color w:val="000000"/>
          <w:sz w:val="18"/>
        </w:rPr>
        <w:t xml:space="preserve"> </w:t>
      </w:r>
      <w:r>
        <w:rPr>
          <w:rStyle w:val="fontstyle21"/>
        </w:rPr>
        <w:t>schoonmaaktaken uitgevoerd</w:t>
      </w:r>
    </w:p>
    <w:p w:rsidR="0064778D" w:rsidRPr="0064778D" w:rsidRDefault="0064778D" w:rsidP="0064778D">
      <w:pPr>
        <w:pStyle w:val="Lijstalinea"/>
        <w:numPr>
          <w:ilvl w:val="0"/>
          <w:numId w:val="35"/>
        </w:numPr>
      </w:pPr>
      <w:bookmarkStart w:id="6" w:name="_Hlk535935640"/>
      <w:r>
        <w:rPr>
          <w:rStyle w:val="fontstyle21"/>
        </w:rPr>
        <w:t xml:space="preserve"> Er worden alleen stoffen speelgoed en knuffels aangeschaft die op minimaal 40ºC</w:t>
      </w:r>
      <w:r>
        <w:rPr>
          <w:rFonts w:ascii="Verdana" w:hAnsi="Verdana"/>
          <w:color w:val="000000"/>
          <w:sz w:val="18"/>
        </w:rPr>
        <w:t xml:space="preserve"> </w:t>
      </w:r>
      <w:r>
        <w:rPr>
          <w:rStyle w:val="fontstyle21"/>
        </w:rPr>
        <w:t>gewassen kunnen worden;</w:t>
      </w:r>
    </w:p>
    <w:p w:rsidR="00BB4403" w:rsidRPr="00BB4403" w:rsidRDefault="0064778D" w:rsidP="0064778D">
      <w:pPr>
        <w:pStyle w:val="Lijstalinea"/>
        <w:numPr>
          <w:ilvl w:val="0"/>
          <w:numId w:val="35"/>
        </w:numPr>
      </w:pPr>
      <w:r>
        <w:rPr>
          <w:rStyle w:val="fontstyle21"/>
        </w:rPr>
        <w:t>Wanneer zieke kinderen (met bijvoorbeeld koortslip) met de knuffels spelen, da</w:t>
      </w:r>
      <w:r w:rsidR="00BB4403">
        <w:rPr>
          <w:rStyle w:val="fontstyle21"/>
        </w:rPr>
        <w:t xml:space="preserve">n </w:t>
      </w:r>
      <w:r>
        <w:rPr>
          <w:rStyle w:val="fontstyle21"/>
        </w:rPr>
        <w:t>worden deze knuffels direct extra gewassen</w:t>
      </w:r>
    </w:p>
    <w:p w:rsidR="0064778D" w:rsidRPr="006D75C7" w:rsidRDefault="0064778D" w:rsidP="0064778D">
      <w:pPr>
        <w:pStyle w:val="Lijstalinea"/>
        <w:numPr>
          <w:ilvl w:val="0"/>
          <w:numId w:val="35"/>
        </w:numPr>
        <w:rPr>
          <w:rStyle w:val="fontstyle21"/>
          <w:rFonts w:ascii="Arial" w:hAnsi="Arial"/>
          <w:color w:val="auto"/>
          <w:sz w:val="20"/>
        </w:rPr>
      </w:pPr>
      <w:r>
        <w:rPr>
          <w:rStyle w:val="fontstyle21"/>
        </w:rPr>
        <w:t>Na gebruik wordt het speelgoed opgeruimd.</w:t>
      </w:r>
    </w:p>
    <w:bookmarkEnd w:id="6"/>
    <w:p w:rsidR="006D75C7" w:rsidRPr="002F3FB0" w:rsidRDefault="006D75C7" w:rsidP="0064778D">
      <w:pPr>
        <w:pStyle w:val="Lijstalinea"/>
        <w:numPr>
          <w:ilvl w:val="0"/>
          <w:numId w:val="35"/>
        </w:numPr>
        <w:rPr>
          <w:rStyle w:val="fontstyle21"/>
          <w:rFonts w:ascii="Arial" w:hAnsi="Arial"/>
          <w:color w:val="auto"/>
          <w:sz w:val="20"/>
        </w:rPr>
      </w:pPr>
      <w:r>
        <w:rPr>
          <w:rStyle w:val="fontstyle21"/>
          <w:rFonts w:ascii="Arial" w:hAnsi="Arial"/>
          <w:color w:val="auto"/>
          <w:sz w:val="20"/>
        </w:rPr>
        <w:t>Er wordt voldoende geventilee</w:t>
      </w:r>
      <w:r w:rsidR="004056E9">
        <w:rPr>
          <w:rStyle w:val="fontstyle21"/>
          <w:rFonts w:ascii="Arial" w:hAnsi="Arial"/>
          <w:color w:val="auto"/>
          <w:sz w:val="20"/>
        </w:rPr>
        <w:t xml:space="preserve">rd aan de hand van het </w:t>
      </w:r>
    </w:p>
    <w:p w:rsidR="002F3FB0" w:rsidRDefault="002F3FB0" w:rsidP="002F3FB0">
      <w:pPr>
        <w:pStyle w:val="Lijstalinea"/>
        <w:numPr>
          <w:ilvl w:val="0"/>
          <w:numId w:val="0"/>
        </w:numPr>
        <w:ind w:left="720"/>
        <w:rPr>
          <w:rStyle w:val="fontstyle21"/>
          <w:rFonts w:ascii="Arial" w:hAnsi="Arial"/>
          <w:color w:val="auto"/>
          <w:sz w:val="20"/>
        </w:rPr>
      </w:pPr>
    </w:p>
    <w:p w:rsidR="002F3FB0" w:rsidRPr="00E77AD3" w:rsidRDefault="002F3FB0" w:rsidP="002F3FB0">
      <w:pPr>
        <w:pStyle w:val="Lijstalinea"/>
        <w:numPr>
          <w:ilvl w:val="0"/>
          <w:numId w:val="0"/>
        </w:numPr>
        <w:ind w:left="720"/>
        <w:rPr>
          <w:rStyle w:val="fontstyle21"/>
          <w:rFonts w:ascii="Arial" w:hAnsi="Arial"/>
          <w:color w:val="auto"/>
          <w:sz w:val="20"/>
        </w:rPr>
      </w:pPr>
    </w:p>
    <w:p w:rsidR="00E77AD3" w:rsidRDefault="00E77AD3" w:rsidP="00E77AD3">
      <w:r w:rsidRPr="00E77AD3">
        <w:rPr>
          <w:rStyle w:val="fontstyle01"/>
          <w:b w:val="0"/>
        </w:rPr>
        <w:t>Kind komt door het aanraken van een vuil potje/ wc in contact met</w:t>
      </w:r>
      <w:r w:rsidRPr="00E77AD3">
        <w:rPr>
          <w:rFonts w:ascii="Verdana-Bold" w:hAnsi="Verdana-Bold"/>
          <w:b/>
          <w:bCs/>
          <w:color w:val="000000"/>
          <w:sz w:val="18"/>
        </w:rPr>
        <w:br/>
      </w:r>
      <w:r w:rsidRPr="00E77AD3">
        <w:rPr>
          <w:rStyle w:val="fontstyle01"/>
          <w:b w:val="0"/>
        </w:rPr>
        <w:t>ontlasting/urine</w:t>
      </w:r>
      <w:r w:rsidRPr="00E77AD3">
        <w:rPr>
          <w:rStyle w:val="fontstyle21"/>
        </w:rPr>
        <w:br/>
      </w:r>
      <w:r>
        <w:rPr>
          <w:rStyle w:val="fontstyle21"/>
        </w:rPr>
        <w:t xml:space="preserve">                Potjes worden meteen na gebruik gereinigd;</w:t>
      </w:r>
      <w:r>
        <w:rPr>
          <w:rFonts w:ascii="Verdana" w:hAnsi="Verdana"/>
          <w:color w:val="000000"/>
          <w:sz w:val="18"/>
        </w:rPr>
        <w:br/>
      </w:r>
      <w:r>
        <w:rPr>
          <w:rStyle w:val="fontstyle21"/>
        </w:rPr>
        <w:t xml:space="preserve">                Bij gebruik van grote closetpotten wordt extra aandacht besteed aan                                een goede handhygiëne; Er is een op kinderen afgestemde wastafel of opstapje aanwezig;</w:t>
      </w:r>
      <w:r>
        <w:rPr>
          <w:rFonts w:ascii="Verdana" w:hAnsi="Verdana"/>
          <w:color w:val="000000"/>
          <w:sz w:val="18"/>
        </w:rPr>
        <w:br/>
      </w:r>
      <w:r>
        <w:rPr>
          <w:rStyle w:val="fontstyle21"/>
        </w:rPr>
        <w:t xml:space="preserve">             De verschoonplek wordt na ieder kind gereinigd of er wordt steeds een nieuwe onderlegger gebruikt;</w:t>
      </w:r>
      <w:r>
        <w:rPr>
          <w:rFonts w:ascii="Verdana" w:hAnsi="Verdana"/>
          <w:color w:val="000000"/>
          <w:sz w:val="18"/>
        </w:rPr>
        <w:br/>
      </w:r>
      <w:r>
        <w:rPr>
          <w:rStyle w:val="fontstyle21"/>
        </w:rPr>
        <w:t xml:space="preserve">    Het aankleedkussen wordt vervangen zodra het tijk beschadigingen vertoont.</w:t>
      </w:r>
    </w:p>
    <w:p w:rsidR="0064778D" w:rsidRDefault="0064778D" w:rsidP="00140E3F"/>
    <w:p w:rsidR="00004831" w:rsidRDefault="00140E3F" w:rsidP="00BB4403">
      <w:r>
        <w:t>Ziektekiemen, genomen maatregelen zijn</w:t>
      </w:r>
    </w:p>
    <w:p w:rsidR="00140E3F" w:rsidRDefault="00140E3F" w:rsidP="00004831">
      <w:pPr>
        <w:pStyle w:val="Lijstalinea"/>
        <w:numPr>
          <w:ilvl w:val="0"/>
          <w:numId w:val="31"/>
        </w:numPr>
      </w:pPr>
      <w:r>
        <w:t>Werkafspraken opgenomen in het bereiden van voeding,</w:t>
      </w:r>
    </w:p>
    <w:p w:rsidR="00140E3F" w:rsidRDefault="00140E3F" w:rsidP="00004831">
      <w:pPr>
        <w:pStyle w:val="Lijstalinea"/>
        <w:numPr>
          <w:ilvl w:val="0"/>
          <w:numId w:val="31"/>
        </w:numPr>
      </w:pPr>
      <w:bookmarkStart w:id="7" w:name="_Hlk535935804"/>
      <w:r>
        <w:t>Het bewaren van voeding en een goede handhygiëne</w:t>
      </w:r>
    </w:p>
    <w:bookmarkEnd w:id="7"/>
    <w:p w:rsidR="00140E3F" w:rsidRDefault="005D1602" w:rsidP="00004831">
      <w:pPr>
        <w:pStyle w:val="Lijstalinea"/>
        <w:numPr>
          <w:ilvl w:val="0"/>
          <w:numId w:val="31"/>
        </w:numPr>
      </w:pPr>
      <w:r>
        <w:t>Alle kinderen worden genoteerd die alle</w:t>
      </w:r>
      <w:r w:rsidR="00206144">
        <w:t>r</w:t>
      </w:r>
      <w:r>
        <w:t>gie hebben of niet zijn gevaccineerd</w:t>
      </w:r>
    </w:p>
    <w:p w:rsidR="00140E3F" w:rsidRDefault="00140E3F" w:rsidP="00004831">
      <w:pPr>
        <w:pStyle w:val="Lijstalinea"/>
        <w:numPr>
          <w:ilvl w:val="0"/>
          <w:numId w:val="31"/>
        </w:numPr>
      </w:pPr>
      <w:r>
        <w:t>Binnenmilieu, genomen maatregel</w:t>
      </w:r>
    </w:p>
    <w:p w:rsidR="00140E3F" w:rsidRDefault="00140E3F" w:rsidP="00004831">
      <w:pPr>
        <w:pStyle w:val="Lijstalinea"/>
        <w:numPr>
          <w:ilvl w:val="0"/>
          <w:numId w:val="31"/>
        </w:numPr>
      </w:pPr>
      <w:r>
        <w:t>We gaan een co2 meer aanschaffen en stellen werkafspraken vast om te ventileren</w:t>
      </w:r>
      <w:r w:rsidR="00A132B8">
        <w:t>(ventilatie protocol)</w:t>
      </w:r>
    </w:p>
    <w:p w:rsidR="002C4AE0" w:rsidRPr="00140E3F" w:rsidRDefault="002C4AE0" w:rsidP="00C136C1"/>
    <w:p w:rsidR="00C136C1" w:rsidRPr="00140E3F" w:rsidRDefault="00C136C1" w:rsidP="00C136C1">
      <w:pPr>
        <w:rPr>
          <w:b/>
        </w:rPr>
      </w:pPr>
      <w:r w:rsidRPr="00140E3F">
        <w:rPr>
          <w:b/>
        </w:rPr>
        <w:t>Sociale veiligheid</w:t>
      </w:r>
    </w:p>
    <w:p w:rsidR="00C136C1" w:rsidRDefault="00C136C1" w:rsidP="00C136C1">
      <w:r w:rsidRPr="00140E3F">
        <w:t>Ten aanzien van sociale veiligheid hebben we de volgende risico’s gedefinieerd als grote risico’s:</w:t>
      </w:r>
    </w:p>
    <w:p w:rsidR="00454B95" w:rsidRDefault="00454B95" w:rsidP="00454B95">
      <w:pPr>
        <w:pStyle w:val="Lijstalinea"/>
        <w:numPr>
          <w:ilvl w:val="0"/>
          <w:numId w:val="46"/>
        </w:numPr>
      </w:pPr>
      <w:r>
        <w:t>We hanteren het vier-ogenprincipe, zie 6.2</w:t>
      </w:r>
    </w:p>
    <w:p w:rsidR="00454B95" w:rsidRDefault="00454B95" w:rsidP="00454B95">
      <w:pPr>
        <w:pStyle w:val="Lijstalinea"/>
        <w:numPr>
          <w:ilvl w:val="0"/>
          <w:numId w:val="46"/>
        </w:numPr>
      </w:pPr>
      <w:r>
        <w:t xml:space="preserve">We openen en sluiten met 1 </w:t>
      </w:r>
      <w:proofErr w:type="spellStart"/>
      <w:r>
        <w:t>pm’er</w:t>
      </w:r>
      <w:proofErr w:type="spellEnd"/>
      <w:r>
        <w:t xml:space="preserve"> per groep. Als </w:t>
      </w:r>
      <w:proofErr w:type="spellStart"/>
      <w:r>
        <w:t>pm’ers</w:t>
      </w:r>
      <w:proofErr w:type="spellEnd"/>
      <w:r>
        <w:t xml:space="preserve"> alleen staan bij het openen en sluiten dan doen we de deur open op HKH2 en het raam op HKH1</w:t>
      </w:r>
    </w:p>
    <w:p w:rsidR="0064778D" w:rsidRPr="0064778D" w:rsidRDefault="00004831" w:rsidP="0064778D">
      <w:pPr>
        <w:pStyle w:val="Lijstalinea"/>
        <w:numPr>
          <w:ilvl w:val="0"/>
          <w:numId w:val="32"/>
        </w:numPr>
        <w:rPr>
          <w:rStyle w:val="fontstyle01"/>
          <w:rFonts w:ascii="Arial" w:hAnsi="Arial"/>
          <w:b w:val="0"/>
          <w:bCs w:val="0"/>
          <w:color w:val="auto"/>
          <w:sz w:val="20"/>
        </w:rPr>
      </w:pPr>
      <w:r w:rsidRPr="0064778D">
        <w:rPr>
          <w:rStyle w:val="fontstyle01"/>
          <w:b w:val="0"/>
        </w:rPr>
        <w:t>Kind komt in onveilige situatie terecht doordat de groep te groot is:</w:t>
      </w:r>
    </w:p>
    <w:p w:rsidR="00FC277C" w:rsidRPr="0064778D" w:rsidRDefault="00FC277C" w:rsidP="00FC277C">
      <w:pPr>
        <w:pStyle w:val="Lijstalinea"/>
        <w:numPr>
          <w:ilvl w:val="0"/>
          <w:numId w:val="32"/>
        </w:numPr>
        <w:rPr>
          <w:rStyle w:val="fontstyle01"/>
          <w:rFonts w:ascii="Arial" w:hAnsi="Arial"/>
          <w:b w:val="0"/>
          <w:bCs w:val="0"/>
          <w:color w:val="auto"/>
          <w:sz w:val="20"/>
        </w:rPr>
      </w:pPr>
      <w:r w:rsidRPr="0064778D">
        <w:rPr>
          <w:rStyle w:val="fontstyle01"/>
          <w:b w:val="0"/>
        </w:rPr>
        <w:t>Kind komt in onveilige situatie terecht doordat de groep te groot is:</w:t>
      </w:r>
    </w:p>
    <w:p w:rsidR="0064778D" w:rsidRPr="0064778D" w:rsidRDefault="00004831" w:rsidP="0064778D">
      <w:pPr>
        <w:pStyle w:val="Lijstalinea"/>
        <w:numPr>
          <w:ilvl w:val="0"/>
          <w:numId w:val="32"/>
        </w:numPr>
      </w:pPr>
      <w:r>
        <w:rPr>
          <w:rStyle w:val="fontstyle21"/>
        </w:rPr>
        <w:lastRenderedPageBreak/>
        <w:t>Zijn er te weinig medewerkers op een bepaalde leeftijdsgroep? Geef dit dan aan</w:t>
      </w:r>
      <w:r w:rsidR="0064778D">
        <w:rPr>
          <w:rFonts w:ascii="Verdana" w:hAnsi="Verdana"/>
          <w:color w:val="000000"/>
          <w:sz w:val="18"/>
        </w:rPr>
        <w:t xml:space="preserve"> </w:t>
      </w:r>
      <w:r>
        <w:rPr>
          <w:rStyle w:val="fontstyle21"/>
        </w:rPr>
        <w:t>bij de leidinggevende</w:t>
      </w:r>
    </w:p>
    <w:p w:rsidR="0064778D" w:rsidRPr="0064778D" w:rsidRDefault="00004831" w:rsidP="0064778D">
      <w:pPr>
        <w:pStyle w:val="Lijstalinea"/>
        <w:numPr>
          <w:ilvl w:val="0"/>
          <w:numId w:val="32"/>
        </w:numPr>
      </w:pPr>
      <w:r>
        <w:rPr>
          <w:rStyle w:val="fontstyle21"/>
        </w:rPr>
        <w:t>Zorg als houder</w:t>
      </w:r>
      <w:r w:rsidR="0064778D">
        <w:rPr>
          <w:rStyle w:val="fontstyle21"/>
        </w:rPr>
        <w:t xml:space="preserve"> en leidinggevende</w:t>
      </w:r>
      <w:r>
        <w:rPr>
          <w:rStyle w:val="fontstyle21"/>
        </w:rPr>
        <w:t xml:space="preserve"> voor voldoende medewerkers op iedere groep</w:t>
      </w:r>
    </w:p>
    <w:p w:rsidR="0064778D" w:rsidRDefault="00004831" w:rsidP="0064778D">
      <w:pPr>
        <w:ind w:left="360"/>
        <w:rPr>
          <w:rFonts w:ascii="Verdana" w:hAnsi="Verdana"/>
          <w:color w:val="000000"/>
          <w:sz w:val="18"/>
        </w:rPr>
      </w:pPr>
      <w:bookmarkStart w:id="8" w:name="_Hlk535932801"/>
      <w:r>
        <w:rPr>
          <w:rStyle w:val="fontstyle21"/>
        </w:rPr>
        <w:t>Kind komt in onveilige situatie terecht omdat structuur in dagritme ontbreekt:</w:t>
      </w:r>
    </w:p>
    <w:p w:rsidR="0064778D" w:rsidRDefault="00004831" w:rsidP="00454B95">
      <w:pPr>
        <w:pStyle w:val="Lijstalinea"/>
        <w:numPr>
          <w:ilvl w:val="0"/>
          <w:numId w:val="47"/>
        </w:numPr>
        <w:rPr>
          <w:rFonts w:ascii="Verdana" w:hAnsi="Verdana"/>
          <w:color w:val="000000"/>
          <w:sz w:val="18"/>
        </w:rPr>
      </w:pPr>
      <w:r>
        <w:rPr>
          <w:rStyle w:val="fontstyle21"/>
        </w:rPr>
        <w:t>Er zijn vaste invallers aanwezig/beschikbaar</w:t>
      </w:r>
    </w:p>
    <w:p w:rsidR="0064778D" w:rsidRDefault="00004831" w:rsidP="00454B95">
      <w:pPr>
        <w:pStyle w:val="Lijstalinea"/>
        <w:numPr>
          <w:ilvl w:val="0"/>
          <w:numId w:val="47"/>
        </w:numPr>
        <w:rPr>
          <w:rFonts w:ascii="Verdana" w:hAnsi="Verdana"/>
          <w:color w:val="000000"/>
          <w:sz w:val="18"/>
        </w:rPr>
      </w:pPr>
      <w:r>
        <w:rPr>
          <w:rStyle w:val="fontstyle21"/>
        </w:rPr>
        <w:t>Alle aanwezige beroepskrachten (vast en inval) kennen het dagprogramma, de(meeste) kinderen en de werkwijze op de groep. Zij bieden dit aan op een voor</w:t>
      </w:r>
      <w:r w:rsidR="0064778D">
        <w:rPr>
          <w:rFonts w:ascii="Verdana" w:hAnsi="Verdana"/>
          <w:color w:val="000000"/>
          <w:sz w:val="18"/>
        </w:rPr>
        <w:t xml:space="preserve"> </w:t>
      </w:r>
      <w:r>
        <w:rPr>
          <w:rStyle w:val="fontstyle21"/>
        </w:rPr>
        <w:t>de kinderen bekende wijze</w:t>
      </w:r>
    </w:p>
    <w:p w:rsidR="00004831" w:rsidRDefault="00004831" w:rsidP="00454B95">
      <w:pPr>
        <w:pStyle w:val="Lijstalinea"/>
        <w:numPr>
          <w:ilvl w:val="0"/>
          <w:numId w:val="47"/>
        </w:numPr>
        <w:rPr>
          <w:rStyle w:val="fontstyle21"/>
        </w:rPr>
      </w:pPr>
      <w:r>
        <w:rPr>
          <w:rStyle w:val="fontstyle21"/>
        </w:rPr>
        <w:t xml:space="preserve"> Voor de baby’s zijn er altijd vertrouwde gezichten van beroepskrachten en</w:t>
      </w:r>
      <w:r w:rsidRPr="0064778D">
        <w:rPr>
          <w:rFonts w:ascii="Verdana" w:hAnsi="Verdana"/>
          <w:color w:val="000000"/>
          <w:sz w:val="18"/>
        </w:rPr>
        <w:br/>
      </w:r>
      <w:r>
        <w:rPr>
          <w:rStyle w:val="fontstyle21"/>
        </w:rPr>
        <w:t>leeftijdsgenootjes in de groep aanwezig.</w:t>
      </w:r>
    </w:p>
    <w:p w:rsidR="0064778D" w:rsidRPr="0064778D" w:rsidRDefault="0064778D" w:rsidP="00454B95">
      <w:pPr>
        <w:pStyle w:val="Lijstalinea"/>
        <w:numPr>
          <w:ilvl w:val="0"/>
          <w:numId w:val="47"/>
        </w:numPr>
        <w:rPr>
          <w:rFonts w:ascii="Verdana" w:hAnsi="Verdana"/>
          <w:color w:val="000000"/>
          <w:sz w:val="18"/>
        </w:rPr>
      </w:pPr>
      <w:r>
        <w:rPr>
          <w:rFonts w:ascii="Verdana" w:hAnsi="Verdana"/>
          <w:color w:val="000000"/>
          <w:sz w:val="18"/>
        </w:rPr>
        <w:t>Er is voor elke groep een dagprogramma beschikbaar op schrift en ligt op de groep.</w:t>
      </w:r>
    </w:p>
    <w:p w:rsidR="00004831" w:rsidRDefault="00004831" w:rsidP="00C136C1">
      <w:pPr>
        <w:rPr>
          <w:rFonts w:ascii="Verdana" w:hAnsi="Verdana"/>
          <w:color w:val="000000"/>
          <w:sz w:val="18"/>
        </w:rPr>
      </w:pPr>
      <w:r w:rsidRPr="00004831">
        <w:rPr>
          <w:rFonts w:ascii="Verdana-Bold" w:hAnsi="Verdana-Bold"/>
          <w:b/>
          <w:bCs/>
          <w:color w:val="BED000"/>
          <w:sz w:val="18"/>
        </w:rPr>
        <w:br/>
      </w:r>
      <w:r w:rsidRPr="00004831">
        <w:rPr>
          <w:rFonts w:ascii="Verdana-Bold" w:hAnsi="Verdana-Bold"/>
          <w:bCs/>
          <w:color w:val="000000"/>
          <w:sz w:val="18"/>
        </w:rPr>
        <w:t>Kind loopt weg</w:t>
      </w:r>
      <w:r w:rsidRPr="00004831">
        <w:rPr>
          <w:rFonts w:ascii="Verdana-Bold" w:hAnsi="Verdana-Bold"/>
          <w:b/>
          <w:bCs/>
          <w:color w:val="000000"/>
          <w:sz w:val="18"/>
        </w:rPr>
        <w:br/>
      </w:r>
      <w:r>
        <w:rPr>
          <w:rFonts w:ascii="Verdana" w:hAnsi="Verdana"/>
          <w:color w:val="000000"/>
          <w:sz w:val="18"/>
        </w:rPr>
        <w:t xml:space="preserve">           </w:t>
      </w:r>
      <w:r w:rsidRPr="00004831">
        <w:rPr>
          <w:rFonts w:ascii="Verdana" w:hAnsi="Verdana"/>
          <w:color w:val="000000"/>
          <w:sz w:val="18"/>
        </w:rPr>
        <w:t>• Plaats een kinderveilige sluiting op het hek</w:t>
      </w:r>
      <w:r w:rsidRPr="00004831">
        <w:rPr>
          <w:rFonts w:ascii="Verdana" w:hAnsi="Verdana"/>
          <w:color w:val="000000"/>
          <w:sz w:val="18"/>
        </w:rPr>
        <w:br/>
      </w:r>
      <w:r>
        <w:rPr>
          <w:rFonts w:ascii="Verdana" w:hAnsi="Verdana"/>
          <w:color w:val="000000"/>
          <w:sz w:val="18"/>
        </w:rPr>
        <w:t xml:space="preserve">           </w:t>
      </w:r>
      <w:r w:rsidRPr="00004831">
        <w:rPr>
          <w:rFonts w:ascii="Verdana" w:hAnsi="Verdana"/>
          <w:color w:val="000000"/>
          <w:sz w:val="18"/>
        </w:rPr>
        <w:t>• Maak de volgende afspraak met medewerkers: houd altijd toezicht tijde</w:t>
      </w:r>
      <w:r>
        <w:rPr>
          <w:rFonts w:ascii="Verdana" w:hAnsi="Verdana"/>
          <w:color w:val="000000"/>
          <w:sz w:val="18"/>
        </w:rPr>
        <w:t xml:space="preserve">ns    </w:t>
      </w:r>
      <w:r w:rsidRPr="00004831">
        <w:rPr>
          <w:rFonts w:ascii="Verdana" w:hAnsi="Verdana"/>
          <w:color w:val="000000"/>
          <w:sz w:val="18"/>
        </w:rPr>
        <w:t>het(buiten)spelen</w:t>
      </w:r>
      <w:r w:rsidRPr="00004831">
        <w:rPr>
          <w:rFonts w:ascii="Verdana" w:hAnsi="Verdana"/>
          <w:color w:val="000000"/>
          <w:sz w:val="18"/>
        </w:rPr>
        <w:br/>
      </w:r>
      <w:r>
        <w:rPr>
          <w:rFonts w:ascii="Verdana" w:hAnsi="Verdana"/>
          <w:color w:val="000000"/>
          <w:sz w:val="18"/>
        </w:rPr>
        <w:t xml:space="preserve">        </w:t>
      </w:r>
      <w:r w:rsidRPr="00004831">
        <w:rPr>
          <w:rFonts w:ascii="Verdana" w:hAnsi="Verdana"/>
          <w:color w:val="000000"/>
          <w:sz w:val="18"/>
        </w:rPr>
        <w:t>• Maak de volgende afspraak met medewerkers: weet wat je moet doen als een</w:t>
      </w:r>
      <w:r>
        <w:rPr>
          <w:rFonts w:ascii="Verdana" w:hAnsi="Verdana"/>
          <w:color w:val="000000"/>
          <w:sz w:val="18"/>
        </w:rPr>
        <w:t xml:space="preserve"> </w:t>
      </w:r>
      <w:r w:rsidRPr="00004831">
        <w:rPr>
          <w:rFonts w:ascii="Verdana" w:hAnsi="Verdana"/>
          <w:color w:val="000000"/>
          <w:sz w:val="18"/>
        </w:rPr>
        <w:t>kind wordt vermist.</w:t>
      </w:r>
      <w:r>
        <w:rPr>
          <w:rFonts w:ascii="Verdana" w:hAnsi="Verdana"/>
          <w:color w:val="000000"/>
          <w:sz w:val="18"/>
        </w:rPr>
        <w:t xml:space="preserve"> </w:t>
      </w:r>
    </w:p>
    <w:p w:rsidR="005D1E7F" w:rsidRDefault="005D1E7F" w:rsidP="00C136C1"/>
    <w:p w:rsidR="005D1E7F" w:rsidRDefault="005D1E7F" w:rsidP="005D1E7F">
      <w:r>
        <w:t>Vermissing kind. Genomen maatregelen zijn:</w:t>
      </w:r>
    </w:p>
    <w:p w:rsidR="005D1E7F" w:rsidRPr="00140E3F" w:rsidRDefault="005D1E7F" w:rsidP="005D1E7F">
      <w:pPr>
        <w:pStyle w:val="Lijstalinea"/>
        <w:numPr>
          <w:ilvl w:val="1"/>
          <w:numId w:val="40"/>
        </w:numPr>
      </w:pPr>
      <w:r w:rsidRPr="00140E3F">
        <w:t>w</w:t>
      </w:r>
      <w:r>
        <w:t>e hebben hier een protocol voor gemaakt en volgen deze. Bij het Kleine Huis hebben de toegangsdeuren een code, zonder deze code zijn de deuren niet te openen.</w:t>
      </w:r>
    </w:p>
    <w:p w:rsidR="005D1E7F" w:rsidRPr="00140E3F" w:rsidRDefault="005D1E7F" w:rsidP="005D1E7F"/>
    <w:p w:rsidR="005D1E7F" w:rsidRPr="00140E3F" w:rsidRDefault="005D1E7F" w:rsidP="005D1E7F">
      <w:pPr>
        <w:pStyle w:val="Lijstalinea"/>
        <w:numPr>
          <w:ilvl w:val="1"/>
          <w:numId w:val="40"/>
        </w:numPr>
      </w:pPr>
      <w:r w:rsidRPr="00140E3F">
        <w:t>alle groepen worden gewaarschuwd en één medewerker loopt alle ruimtes na</w:t>
      </w:r>
    </w:p>
    <w:p w:rsidR="005D1E7F" w:rsidRPr="00140E3F" w:rsidRDefault="005D1E7F" w:rsidP="005D1E7F">
      <w:pPr>
        <w:pStyle w:val="Lijstalinea"/>
        <w:numPr>
          <w:ilvl w:val="1"/>
          <w:numId w:val="40"/>
        </w:numPr>
      </w:pPr>
      <w:r w:rsidRPr="00140E3F">
        <w:t>kind nog niet gevonden dan wordt de politie gebeld dan de ouders</w:t>
      </w:r>
    </w:p>
    <w:p w:rsidR="005D1E7F" w:rsidRDefault="005D1E7F" w:rsidP="005D1E7F">
      <w:pPr>
        <w:pStyle w:val="Lijstalinea"/>
        <w:numPr>
          <w:ilvl w:val="1"/>
          <w:numId w:val="40"/>
        </w:numPr>
      </w:pPr>
      <w:r w:rsidRPr="00140E3F">
        <w:t>leidinggevende wordt op de hoogte gebracht</w:t>
      </w:r>
    </w:p>
    <w:bookmarkEnd w:id="8"/>
    <w:p w:rsidR="005D1E7F" w:rsidRDefault="005D1E7F" w:rsidP="00C136C1"/>
    <w:p w:rsidR="00004831" w:rsidRPr="00140E3F" w:rsidRDefault="00004831" w:rsidP="00C136C1"/>
    <w:p w:rsidR="00C136C1" w:rsidRPr="00140E3F" w:rsidRDefault="00C136C1" w:rsidP="00C136C1">
      <w:r w:rsidRPr="00140E3F">
        <w:t>Grensoverschrijdend gedrag. Genomen maatregelen zijn:</w:t>
      </w:r>
    </w:p>
    <w:p w:rsidR="001C5EBD" w:rsidRDefault="004056E9" w:rsidP="00C136C1">
      <w:pPr>
        <w:rPr>
          <w:rFonts w:ascii="Verdana" w:hAnsi="Verdana"/>
          <w:color w:val="000000"/>
          <w:sz w:val="18"/>
        </w:rPr>
      </w:pPr>
      <w:bookmarkStart w:id="9" w:name="_Hlk535933815"/>
      <w:r w:rsidRPr="004056E9">
        <w:rPr>
          <w:rFonts w:ascii="Verdana" w:hAnsi="Verdana"/>
          <w:color w:val="000000"/>
          <w:sz w:val="18"/>
        </w:rPr>
        <w:t>Grensoverschrijdend gedrag door</w:t>
      </w:r>
      <w:r>
        <w:rPr>
          <w:rFonts w:ascii="Verdana" w:hAnsi="Verdana"/>
          <w:color w:val="000000"/>
          <w:sz w:val="18"/>
        </w:rPr>
        <w:t xml:space="preserve"> </w:t>
      </w:r>
      <w:r w:rsidRPr="004056E9">
        <w:rPr>
          <w:rFonts w:ascii="Verdana" w:hAnsi="Verdana"/>
          <w:color w:val="000000"/>
          <w:sz w:val="18"/>
        </w:rPr>
        <w:t>volwassenen of door kinderen kan</w:t>
      </w:r>
      <w:r w:rsidRPr="004056E9">
        <w:rPr>
          <w:rFonts w:ascii="Verdana" w:hAnsi="Verdana"/>
          <w:color w:val="000000"/>
          <w:sz w:val="18"/>
        </w:rPr>
        <w:br/>
        <w:t>een enorme impact hebben op het</w:t>
      </w:r>
      <w:r>
        <w:rPr>
          <w:rFonts w:ascii="Verdana" w:hAnsi="Verdana"/>
          <w:color w:val="000000"/>
          <w:sz w:val="18"/>
        </w:rPr>
        <w:t xml:space="preserve"> </w:t>
      </w:r>
      <w:r w:rsidRPr="004056E9">
        <w:rPr>
          <w:rFonts w:ascii="Verdana" w:hAnsi="Verdana"/>
          <w:color w:val="000000"/>
          <w:sz w:val="18"/>
        </w:rPr>
        <w:t>welbevinden van het getroffen kind.</w:t>
      </w:r>
    </w:p>
    <w:bookmarkEnd w:id="9"/>
    <w:p w:rsidR="004056E9" w:rsidRDefault="004056E9" w:rsidP="00C136C1">
      <w:r>
        <w:t>In hoofdstuk 6 wordt het thema uitgelicht.</w:t>
      </w:r>
    </w:p>
    <w:p w:rsidR="004056E9" w:rsidRDefault="004056E9" w:rsidP="00C136C1"/>
    <w:p w:rsidR="00C136C1" w:rsidRDefault="00C136C1" w:rsidP="00C136C1">
      <w:r>
        <w:tab/>
        <w:t>Kindermishandeling. Genomen maatregelen zijn:</w:t>
      </w:r>
    </w:p>
    <w:p w:rsidR="009A6619" w:rsidRDefault="009A6619" w:rsidP="00893B18">
      <w:pPr>
        <w:pStyle w:val="Lijstalinea"/>
        <w:numPr>
          <w:ilvl w:val="0"/>
          <w:numId w:val="44"/>
        </w:numPr>
      </w:pPr>
      <w:bookmarkStart w:id="10" w:name="_Hlk535933899"/>
      <w:r>
        <w:t>Alle medewerkers zijn in het bezit van een VOG</w:t>
      </w:r>
    </w:p>
    <w:p w:rsidR="00893B18" w:rsidRDefault="00893B18" w:rsidP="00893B18">
      <w:pPr>
        <w:pStyle w:val="Lijstalinea"/>
        <w:numPr>
          <w:ilvl w:val="0"/>
          <w:numId w:val="44"/>
        </w:numPr>
      </w:pPr>
      <w:r w:rsidRPr="00893B18">
        <w:rPr>
          <w:rFonts w:ascii="Verdana" w:hAnsi="Verdana"/>
          <w:color w:val="000000"/>
          <w:sz w:val="18"/>
        </w:rPr>
        <w:t>Vanuit Justitie is er een continu</w:t>
      </w:r>
      <w:r w:rsidRPr="00893B18">
        <w:rPr>
          <w:rFonts w:ascii="Verdana" w:hAnsi="Verdana"/>
          <w:color w:val="000000"/>
          <w:sz w:val="18"/>
        </w:rPr>
        <w:br/>
        <w:t>screening van de medewerkers</w:t>
      </w:r>
    </w:p>
    <w:p w:rsidR="001C5EBD" w:rsidRPr="00140E3F" w:rsidRDefault="001C5EBD" w:rsidP="00893B18">
      <w:pPr>
        <w:pStyle w:val="Lijstalinea"/>
        <w:numPr>
          <w:ilvl w:val="0"/>
          <w:numId w:val="44"/>
        </w:numPr>
      </w:pPr>
      <w:r w:rsidRPr="00140E3F">
        <w:t>we volgen de meldcode</w:t>
      </w:r>
    </w:p>
    <w:p w:rsidR="001C5EBD" w:rsidRDefault="001C5EBD" w:rsidP="00893B18">
      <w:pPr>
        <w:pStyle w:val="Lijstalinea"/>
        <w:numPr>
          <w:ilvl w:val="0"/>
          <w:numId w:val="44"/>
        </w:numPr>
      </w:pPr>
      <w:r w:rsidRPr="00140E3F">
        <w:t>inhoudelijk wordt deze besproken in teamvergadering</w:t>
      </w:r>
    </w:p>
    <w:p w:rsidR="00893B18" w:rsidRPr="00893B18" w:rsidRDefault="00893B18" w:rsidP="00C136C1">
      <w:pPr>
        <w:pStyle w:val="Lijstalinea"/>
        <w:numPr>
          <w:ilvl w:val="0"/>
          <w:numId w:val="44"/>
        </w:numPr>
        <w:rPr>
          <w:rFonts w:ascii="Verdana" w:hAnsi="Verdana"/>
          <w:color w:val="000000"/>
          <w:sz w:val="18"/>
        </w:rPr>
      </w:pPr>
      <w:r w:rsidRPr="00893B18">
        <w:rPr>
          <w:rFonts w:ascii="Verdana" w:hAnsi="Verdana"/>
          <w:color w:val="000000"/>
          <w:sz w:val="18"/>
        </w:rPr>
        <w:t>Tijdens team overleggen word regelmatig over het on</w:t>
      </w:r>
      <w:r>
        <w:rPr>
          <w:rFonts w:ascii="Verdana" w:hAnsi="Verdana"/>
          <w:color w:val="000000"/>
          <w:sz w:val="18"/>
        </w:rPr>
        <w:t>derwerp</w:t>
      </w:r>
      <w:r w:rsidRPr="00893B18">
        <w:rPr>
          <w:rFonts w:ascii="Verdana" w:hAnsi="Verdana"/>
          <w:color w:val="000000"/>
          <w:sz w:val="18"/>
        </w:rPr>
        <w:t xml:space="preserve"> gesproken om zo een open cultuur te creëren waarbij medewerkers el</w:t>
      </w:r>
      <w:r>
        <w:rPr>
          <w:rFonts w:ascii="Verdana" w:hAnsi="Verdana"/>
          <w:color w:val="000000"/>
          <w:sz w:val="18"/>
        </w:rPr>
        <w:t xml:space="preserve">kaar </w:t>
      </w:r>
      <w:r w:rsidRPr="00893B18">
        <w:rPr>
          <w:rFonts w:ascii="Verdana" w:hAnsi="Verdana"/>
          <w:color w:val="000000"/>
          <w:sz w:val="18"/>
        </w:rPr>
        <w:t>durven aan te spreken.</w:t>
      </w:r>
    </w:p>
    <w:p w:rsidR="001C5EBD" w:rsidRPr="00140E3F" w:rsidRDefault="001C5EBD" w:rsidP="00893B18">
      <w:pPr>
        <w:pStyle w:val="Lijstalinea"/>
        <w:numPr>
          <w:ilvl w:val="0"/>
          <w:numId w:val="44"/>
        </w:numPr>
      </w:pPr>
      <w:r w:rsidRPr="00140E3F">
        <w:t>Het team is op de hoogte van de signalen en volgt het stappenplan</w:t>
      </w:r>
    </w:p>
    <w:p w:rsidR="001C5EBD" w:rsidRPr="00140E3F" w:rsidRDefault="001C5EBD" w:rsidP="00893B18">
      <w:pPr>
        <w:pStyle w:val="Lijstalinea"/>
        <w:numPr>
          <w:ilvl w:val="0"/>
          <w:numId w:val="44"/>
        </w:numPr>
      </w:pPr>
      <w:r w:rsidRPr="00140E3F">
        <w:t>Er is een aandachtfunctionaris die het proces begeleidt</w:t>
      </w:r>
    </w:p>
    <w:p w:rsidR="001C5EBD" w:rsidRDefault="001C5EBD" w:rsidP="00893B18">
      <w:pPr>
        <w:pStyle w:val="Lijstalinea"/>
        <w:numPr>
          <w:ilvl w:val="0"/>
          <w:numId w:val="44"/>
        </w:numPr>
      </w:pPr>
      <w:r w:rsidRPr="00140E3F">
        <w:t>Er is een sociale kaart</w:t>
      </w:r>
    </w:p>
    <w:p w:rsidR="002D4E67" w:rsidRPr="00140E3F" w:rsidRDefault="002D4E67" w:rsidP="00893B18">
      <w:pPr>
        <w:pStyle w:val="Lijstalinea"/>
        <w:numPr>
          <w:ilvl w:val="0"/>
          <w:numId w:val="44"/>
        </w:numPr>
      </w:pPr>
      <w:r>
        <w:t>Het beleid Mentorkinderen</w:t>
      </w:r>
    </w:p>
    <w:bookmarkEnd w:id="10"/>
    <w:p w:rsidR="001C5EBD" w:rsidRDefault="001C5EBD" w:rsidP="00C136C1"/>
    <w:p w:rsidR="005D1E7F" w:rsidRDefault="005D1E7F" w:rsidP="00C136C1"/>
    <w:p w:rsidR="007563D3" w:rsidRDefault="007563D3" w:rsidP="00C136C1">
      <w:pPr>
        <w:rPr>
          <w:rFonts w:ascii="Verdana" w:hAnsi="Verdana"/>
          <w:color w:val="000000"/>
          <w:sz w:val="18"/>
        </w:rPr>
      </w:pPr>
    </w:p>
    <w:p w:rsidR="007563D3" w:rsidRDefault="007563D3" w:rsidP="00C136C1">
      <w:pPr>
        <w:rPr>
          <w:rFonts w:ascii="Verdana" w:hAnsi="Verdana"/>
          <w:color w:val="000000"/>
          <w:sz w:val="18"/>
        </w:rPr>
      </w:pPr>
    </w:p>
    <w:p w:rsidR="005D1E7F" w:rsidRDefault="005D1E7F" w:rsidP="00C136C1">
      <w:r w:rsidRPr="005D1E7F">
        <w:rPr>
          <w:rFonts w:ascii="Verdana" w:hAnsi="Verdana"/>
          <w:color w:val="000000"/>
          <w:sz w:val="18"/>
        </w:rPr>
        <w:lastRenderedPageBreak/>
        <w:t>De exacte afspraken die zijn gemaa</w:t>
      </w:r>
      <w:r>
        <w:rPr>
          <w:rFonts w:ascii="Verdana" w:hAnsi="Verdana"/>
          <w:color w:val="000000"/>
          <w:sz w:val="18"/>
        </w:rPr>
        <w:t xml:space="preserve">kt </w:t>
      </w:r>
      <w:r w:rsidRPr="005D1E7F">
        <w:rPr>
          <w:rFonts w:ascii="Verdana" w:hAnsi="Verdana"/>
          <w:color w:val="000000"/>
          <w:sz w:val="18"/>
        </w:rPr>
        <w:t>met kinderen zijn terug te vinden in de</w:t>
      </w:r>
      <w:r w:rsidRPr="005D1E7F">
        <w:rPr>
          <w:rFonts w:ascii="Verdana" w:hAnsi="Verdana"/>
          <w:color w:val="000000"/>
          <w:sz w:val="18"/>
        </w:rPr>
        <w:br/>
      </w:r>
      <w:r>
        <w:rPr>
          <w:rFonts w:ascii="Verdana" w:hAnsi="Verdana"/>
          <w:color w:val="000000"/>
          <w:sz w:val="18"/>
        </w:rPr>
        <w:t>werkafspraken</w:t>
      </w:r>
      <w:r w:rsidRPr="005D1E7F">
        <w:rPr>
          <w:rFonts w:ascii="Verdana" w:hAnsi="Verdana"/>
          <w:color w:val="000000"/>
          <w:sz w:val="18"/>
        </w:rPr>
        <w:t>. Deze kunt u opvragen bi</w:t>
      </w:r>
      <w:r>
        <w:rPr>
          <w:rFonts w:ascii="Verdana" w:hAnsi="Verdana"/>
          <w:color w:val="000000"/>
          <w:sz w:val="18"/>
        </w:rPr>
        <w:t>j de leidinggevende</w:t>
      </w:r>
      <w:r w:rsidRPr="005D1E7F">
        <w:rPr>
          <w:rFonts w:ascii="Verdana" w:hAnsi="Verdana"/>
          <w:color w:val="000000"/>
          <w:sz w:val="18"/>
        </w:rPr>
        <w:t>. De afspraken worden</w:t>
      </w:r>
      <w:r w:rsidRPr="005D1E7F">
        <w:rPr>
          <w:rFonts w:ascii="Verdana" w:hAnsi="Verdana"/>
          <w:color w:val="000000"/>
          <w:sz w:val="18"/>
        </w:rPr>
        <w:br/>
        <w:t>regelmatig met de kinderen besproken</w:t>
      </w:r>
      <w:r>
        <w:rPr>
          <w:rFonts w:ascii="Verdana" w:hAnsi="Verdana"/>
          <w:color w:val="000000"/>
          <w:sz w:val="18"/>
        </w:rPr>
        <w:t xml:space="preserve"> </w:t>
      </w:r>
      <w:r w:rsidRPr="005D1E7F">
        <w:rPr>
          <w:rFonts w:ascii="Verdana" w:hAnsi="Verdana"/>
          <w:color w:val="000000"/>
          <w:sz w:val="18"/>
        </w:rPr>
        <w:t>en herhaald. Bijvoorbeeld voorafgaand</w:t>
      </w:r>
      <w:r w:rsidRPr="005D1E7F">
        <w:rPr>
          <w:rFonts w:ascii="Verdana" w:hAnsi="Verdana"/>
          <w:color w:val="000000"/>
          <w:sz w:val="18"/>
        </w:rPr>
        <w:br/>
        <w:t>aan een activiteit of spel, voorafgaand</w:t>
      </w:r>
      <w:r>
        <w:rPr>
          <w:rFonts w:ascii="Verdana" w:hAnsi="Verdana"/>
          <w:color w:val="000000"/>
          <w:sz w:val="18"/>
        </w:rPr>
        <w:t xml:space="preserve"> </w:t>
      </w:r>
      <w:r w:rsidRPr="005D1E7F">
        <w:rPr>
          <w:rFonts w:ascii="Verdana" w:hAnsi="Verdana"/>
          <w:color w:val="000000"/>
          <w:sz w:val="18"/>
        </w:rPr>
        <w:t>aan een verschoningsmoment of</w:t>
      </w:r>
      <w:r w:rsidRPr="005D1E7F">
        <w:rPr>
          <w:rFonts w:ascii="Verdana" w:hAnsi="Verdana"/>
          <w:color w:val="000000"/>
          <w:sz w:val="18"/>
        </w:rPr>
        <w:br/>
        <w:t>in periodes dat veel kinderen en</w:t>
      </w:r>
      <w:r>
        <w:rPr>
          <w:rFonts w:ascii="Verdana" w:hAnsi="Verdana"/>
          <w:color w:val="000000"/>
          <w:sz w:val="18"/>
        </w:rPr>
        <w:t xml:space="preserve"> </w:t>
      </w:r>
      <w:r w:rsidRPr="005D1E7F">
        <w:rPr>
          <w:rFonts w:ascii="Verdana" w:hAnsi="Verdana"/>
          <w:color w:val="000000"/>
          <w:sz w:val="18"/>
        </w:rPr>
        <w:t>medewerkers verkouden zijn.</w:t>
      </w:r>
    </w:p>
    <w:p w:rsidR="005D1E7F" w:rsidRDefault="005D1E7F" w:rsidP="00C136C1"/>
    <w:p w:rsidR="005D1E7F" w:rsidRDefault="005D1E7F" w:rsidP="00C136C1"/>
    <w:p w:rsidR="005D1E7F" w:rsidRDefault="005D1E7F" w:rsidP="00C136C1"/>
    <w:p w:rsidR="002D4E67" w:rsidRDefault="002D4E67" w:rsidP="00C136C1">
      <w:r>
        <w:t>Bijlage:</w:t>
      </w:r>
    </w:p>
    <w:p w:rsidR="002D4E67" w:rsidRDefault="002D4E67" w:rsidP="00C136C1">
      <w:r>
        <w:t>1.werkafspraken veiligheid en gezondheid</w:t>
      </w:r>
    </w:p>
    <w:p w:rsidR="002D4E67" w:rsidRDefault="002D4E67" w:rsidP="00C136C1">
      <w:r>
        <w:t>2.Protocol Hygiëne</w:t>
      </w:r>
    </w:p>
    <w:p w:rsidR="001C5EBD" w:rsidRDefault="002D4E67" w:rsidP="00C136C1">
      <w:r>
        <w:t>3. protocol Veilig slapen</w:t>
      </w:r>
    </w:p>
    <w:p w:rsidR="002D4E67" w:rsidRDefault="002D4E67" w:rsidP="00C136C1">
      <w:r>
        <w:t>4.Protocol ziekte en ongevallen</w:t>
      </w:r>
    </w:p>
    <w:p w:rsidR="006D75C7" w:rsidRDefault="006D75C7" w:rsidP="00C136C1">
      <w:r>
        <w:t>5.protocol medicijnen toedienen</w:t>
      </w:r>
    </w:p>
    <w:p w:rsidR="006D75C7" w:rsidRDefault="006D75C7" w:rsidP="00C136C1">
      <w:r>
        <w:t>6.</w:t>
      </w:r>
      <w:r w:rsidR="00454B95">
        <w:t>protocol ventilatie</w:t>
      </w:r>
    </w:p>
    <w:p w:rsidR="001C5EBD" w:rsidRDefault="001C5EBD" w:rsidP="00C136C1"/>
    <w:p w:rsidR="00C136C1" w:rsidRDefault="00C136C1" w:rsidP="00C136C1"/>
    <w:p w:rsidR="00C136C1" w:rsidRPr="00C136C1" w:rsidRDefault="00C136C1" w:rsidP="00C136C1"/>
    <w:p w:rsidR="00C136C1" w:rsidRDefault="00C136C1" w:rsidP="00C136C1">
      <w:pPr>
        <w:pStyle w:val="Kop1"/>
      </w:pPr>
      <w:bookmarkStart w:id="11" w:name="_Toc494884125"/>
      <w:r w:rsidRPr="00C136C1">
        <w:lastRenderedPageBreak/>
        <w:t>Omgang met kleine risico's</w:t>
      </w:r>
      <w:bookmarkEnd w:id="11"/>
    </w:p>
    <w:p w:rsidR="00C136C1" w:rsidRDefault="00C136C1" w:rsidP="00C136C1"/>
    <w:p w:rsidR="00C136C1" w:rsidRDefault="00C136C1" w:rsidP="00C136C1">
      <w:r>
        <w:t xml:space="preserve">Door goede afspraken te maken met de kinderen kunnen deze gemiddeld vanaf hun tweede levensjaar leren omgaan met diverse kleine risico’s. Denk ten aanzien van veiligheid bijvoorbeeld aan afspraken die gelden tijdens spelsituaties of activiteiten en hoe om te gaan met bijvoorbeeld speelgoed en gereedschap. Om kinderen mee te laten helpen om risico’s te beperken kunnen ook ten aanzien van gezondheid afspraken worden gemaakt. Denk aan het wassen van de handen na toiletbezoek of het houden van een hand voor de mond tijdens niezen of hoesten. Ook kunnen kinderen leren hoe ze met afvalemmers om dienen te gaan of leren hoe ze zelf hun luier weg kunnen gooien. </w:t>
      </w:r>
    </w:p>
    <w:p w:rsidR="00C136C1" w:rsidRDefault="00C136C1" w:rsidP="00C136C1"/>
    <w:p w:rsidR="00C136C1" w:rsidRDefault="00C136C1" w:rsidP="00C136C1"/>
    <w:p w:rsidR="00C136C1" w:rsidRDefault="00C136C1" w:rsidP="00C136C1">
      <w:r w:rsidRPr="00472ED0">
        <w:rPr>
          <w:rFonts w:cs="Arial"/>
          <w:noProof/>
          <w:sz w:val="28"/>
          <w:szCs w:val="28"/>
          <w:lang w:eastAsia="nl-NL"/>
        </w:rPr>
        <mc:AlternateContent>
          <mc:Choice Requires="wps">
            <w:drawing>
              <wp:inline distT="0" distB="0" distL="0" distR="0" wp14:anchorId="3748103A" wp14:editId="62A34986">
                <wp:extent cx="4859655" cy="3695700"/>
                <wp:effectExtent l="0" t="0" r="17145" b="1905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695700"/>
                        </a:xfrm>
                        <a:prstGeom prst="rect">
                          <a:avLst/>
                        </a:prstGeom>
                        <a:solidFill>
                          <a:schemeClr val="bg1">
                            <a:lumMod val="85000"/>
                          </a:schemeClr>
                        </a:solidFill>
                        <a:ln w="25400">
                          <a:solidFill>
                            <a:schemeClr val="bg1">
                              <a:lumMod val="65000"/>
                            </a:schemeClr>
                          </a:solidFill>
                          <a:miter lim="800000"/>
                          <a:headEnd/>
                          <a:tailEnd/>
                        </a:ln>
                      </wps:spPr>
                      <wps:txbx>
                        <w:txbxContent>
                          <w:p w:rsidR="00ED666F" w:rsidRPr="005D1602" w:rsidRDefault="00ED666F" w:rsidP="00C136C1">
                            <w:pPr>
                              <w:rPr>
                                <w:rFonts w:cs="Arial"/>
                                <w:sz w:val="18"/>
                              </w:rPr>
                            </w:pPr>
                            <w:r w:rsidRPr="005D1602">
                              <w:rPr>
                                <w:rFonts w:cs="Arial"/>
                                <w:sz w:val="18"/>
                              </w:rPr>
                              <w:t xml:space="preserve">Leren omgaan met risico’s is erg belangrijk voor kinderen. Internationaal wetenschappelijk onderzoek toont aan dat leren omgaan met risico’s goed is voor de ontwikkeling van kinderen. </w:t>
                            </w:r>
                          </w:p>
                          <w:p w:rsidR="00ED666F" w:rsidRPr="005D1602" w:rsidRDefault="00ED666F" w:rsidP="00CB5D85">
                            <w:pPr>
                              <w:pStyle w:val="Lijstalinea"/>
                              <w:numPr>
                                <w:ilvl w:val="0"/>
                                <w:numId w:val="8"/>
                              </w:numPr>
                              <w:ind w:left="0"/>
                              <w:rPr>
                                <w:rFonts w:cs="Arial"/>
                                <w:sz w:val="18"/>
                              </w:rPr>
                            </w:pPr>
                            <w:r w:rsidRPr="005D1602">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rsidR="00ED666F" w:rsidRPr="005D1602" w:rsidRDefault="00ED666F" w:rsidP="00CB5D85">
                            <w:pPr>
                              <w:pStyle w:val="Lijstalinea"/>
                              <w:numPr>
                                <w:ilvl w:val="0"/>
                                <w:numId w:val="8"/>
                              </w:numPr>
                              <w:ind w:left="0"/>
                              <w:rPr>
                                <w:rFonts w:cs="Arial"/>
                                <w:sz w:val="18"/>
                              </w:rPr>
                            </w:pPr>
                            <w:r w:rsidRPr="005D1602">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rsidR="00ED666F" w:rsidRPr="005D1602" w:rsidRDefault="00ED666F" w:rsidP="00CB5D85">
                            <w:pPr>
                              <w:pStyle w:val="Lijstalinea"/>
                              <w:numPr>
                                <w:ilvl w:val="0"/>
                                <w:numId w:val="8"/>
                              </w:numPr>
                              <w:ind w:left="0"/>
                              <w:rPr>
                                <w:rFonts w:cs="Arial"/>
                                <w:sz w:val="18"/>
                              </w:rPr>
                            </w:pPr>
                            <w:r w:rsidRPr="005D1602">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rsidR="00ED666F" w:rsidRPr="005D1602" w:rsidRDefault="00ED666F" w:rsidP="00CB5D85">
                            <w:pPr>
                              <w:pStyle w:val="Lijstalinea"/>
                              <w:numPr>
                                <w:ilvl w:val="0"/>
                                <w:numId w:val="8"/>
                              </w:numPr>
                              <w:ind w:left="0"/>
                              <w:rPr>
                                <w:rFonts w:cs="Arial"/>
                                <w:sz w:val="18"/>
                              </w:rPr>
                            </w:pPr>
                            <w:r w:rsidRPr="005D1602">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p>
                          <w:p w:rsidR="00ED666F" w:rsidRPr="000E269F" w:rsidRDefault="00ED666F" w:rsidP="00C136C1">
                            <w:pPr>
                              <w:rPr>
                                <w:rFonts w:cs="Arial"/>
                                <w:sz w:val="18"/>
                              </w:rPr>
                            </w:pPr>
                            <w:r w:rsidRPr="005D1602">
                              <w:rPr>
                                <w:rFonts w:cs="Arial"/>
                                <w:sz w:val="18"/>
                              </w:rPr>
                              <w:t>[Bron: veiligheid.nl/risicovolspelen]</w:t>
                            </w:r>
                          </w:p>
                          <w:p w:rsidR="00ED666F" w:rsidRDefault="00ED666F" w:rsidP="00C136C1"/>
                        </w:txbxContent>
                      </wps:txbx>
                      <wps:bodyPr rot="0" vert="horz" wrap="square" lIns="91440" tIns="45720" rIns="91440" bIns="45720" anchor="t" anchorCtr="0">
                        <a:noAutofit/>
                      </wps:bodyPr>
                    </wps:wsp>
                  </a:graphicData>
                </a:graphic>
              </wp:inline>
            </w:drawing>
          </mc:Choice>
          <mc:Fallback>
            <w:pict>
              <v:shape w14:anchorId="3748103A" id="Tekstvak 2" o:spid="_x0000_s1027" type="#_x0000_t202" style="width:382.6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" fillcolor="#d8d8d8 [2732]" strokecolor="#a5a5a5 [2092]" strokeweight="2pt">
                <v:textbox>
                  <w:txbxContent>
                    <w:p w:rsidR="00ED666F" w:rsidRPr="005D1602" w:rsidRDefault="00ED666F" w:rsidP="00C136C1">
                      <w:pPr>
                        <w:rPr>
                          <w:rFonts w:cs="Arial"/>
                          <w:sz w:val="18"/>
                        </w:rPr>
                      </w:pPr>
                      <w:r w:rsidRPr="005D1602">
                        <w:rPr>
                          <w:rFonts w:cs="Arial"/>
                          <w:sz w:val="18"/>
                        </w:rPr>
                        <w:t xml:space="preserve">Leren omgaan met risico’s is erg belangrijk voor kinderen. Internationaal wetenschappelijk onderzoek toont aan dat leren omgaan met risico’s goed is voor de ontwikkeling van kinderen. </w:t>
                      </w:r>
                    </w:p>
                    <w:p w:rsidR="00ED666F" w:rsidRPr="005D1602" w:rsidRDefault="00ED666F" w:rsidP="00CB5D85">
                      <w:pPr>
                        <w:pStyle w:val="Lijstalinea"/>
                        <w:numPr>
                          <w:ilvl w:val="0"/>
                          <w:numId w:val="8"/>
                        </w:numPr>
                        <w:ind w:left="0"/>
                        <w:rPr>
                          <w:rFonts w:cs="Arial"/>
                          <w:sz w:val="18"/>
                        </w:rPr>
                      </w:pPr>
                      <w:r w:rsidRPr="005D1602">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rsidR="00ED666F" w:rsidRPr="005D1602" w:rsidRDefault="00ED666F" w:rsidP="00CB5D85">
                      <w:pPr>
                        <w:pStyle w:val="Lijstalinea"/>
                        <w:numPr>
                          <w:ilvl w:val="0"/>
                          <w:numId w:val="8"/>
                        </w:numPr>
                        <w:ind w:left="0"/>
                        <w:rPr>
                          <w:rFonts w:cs="Arial"/>
                          <w:sz w:val="18"/>
                        </w:rPr>
                      </w:pPr>
                      <w:r w:rsidRPr="005D1602">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rsidR="00ED666F" w:rsidRPr="005D1602" w:rsidRDefault="00ED666F" w:rsidP="00CB5D85">
                      <w:pPr>
                        <w:pStyle w:val="Lijstalinea"/>
                        <w:numPr>
                          <w:ilvl w:val="0"/>
                          <w:numId w:val="8"/>
                        </w:numPr>
                        <w:ind w:left="0"/>
                        <w:rPr>
                          <w:rFonts w:cs="Arial"/>
                          <w:sz w:val="18"/>
                        </w:rPr>
                      </w:pPr>
                      <w:r w:rsidRPr="005D1602">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rsidR="00ED666F" w:rsidRPr="005D1602" w:rsidRDefault="00ED666F" w:rsidP="00CB5D85">
                      <w:pPr>
                        <w:pStyle w:val="Lijstalinea"/>
                        <w:numPr>
                          <w:ilvl w:val="0"/>
                          <w:numId w:val="8"/>
                        </w:numPr>
                        <w:ind w:left="0"/>
                        <w:rPr>
                          <w:rFonts w:cs="Arial"/>
                          <w:sz w:val="18"/>
                        </w:rPr>
                      </w:pPr>
                      <w:r w:rsidRPr="005D1602">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p>
                    <w:p w:rsidR="00ED666F" w:rsidRPr="000E269F" w:rsidRDefault="00ED666F" w:rsidP="00C136C1">
                      <w:pPr>
                        <w:rPr>
                          <w:rFonts w:cs="Arial"/>
                          <w:sz w:val="18"/>
                        </w:rPr>
                      </w:pPr>
                      <w:r w:rsidRPr="005D1602">
                        <w:rPr>
                          <w:rFonts w:cs="Arial"/>
                          <w:sz w:val="18"/>
                        </w:rPr>
                        <w:t>[Bron: veiligheid.nl/risicovolspelen]</w:t>
                      </w:r>
                    </w:p>
                    <w:p w:rsidR="00ED666F" w:rsidRDefault="00ED666F" w:rsidP="00C136C1"/>
                  </w:txbxContent>
                </v:textbox>
                <w10:anchorlock/>
              </v:shape>
            </w:pict>
          </mc:Fallback>
        </mc:AlternateContent>
      </w:r>
    </w:p>
    <w:p w:rsidR="00C136C1" w:rsidRDefault="00C136C1" w:rsidP="00C136C1">
      <w:r>
        <w:t xml:space="preserve"> </w:t>
      </w:r>
    </w:p>
    <w:p w:rsidR="00C136C1" w:rsidRPr="00C136C1" w:rsidRDefault="00C136C1" w:rsidP="00C136C1">
      <w:pPr>
        <w:rPr>
          <w:b/>
        </w:rPr>
      </w:pPr>
    </w:p>
    <w:p w:rsidR="00C136C1" w:rsidRDefault="00C136C1" w:rsidP="00C136C1">
      <w:r>
        <w:t xml:space="preserve">Onze missie is onze kinderen een zo veilig en gezond mogelijke opvang te bieden. Hierbij willen we ongelukken of ziekte als gevolg van een bijvoorbeeld niet schoon of ondeugdelijk speelgoed </w:t>
      </w:r>
      <w:r w:rsidR="005D1602">
        <w:t xml:space="preserve">zo veel mogelijk </w:t>
      </w:r>
      <w:r>
        <w:t xml:space="preserve">voorkomen. Maar met </w:t>
      </w:r>
      <w:proofErr w:type="spellStart"/>
      <w:r>
        <w:t>overbescherming</w:t>
      </w:r>
      <w:proofErr w:type="spellEnd"/>
      <w:r>
        <w:t xml:space="preserve"> doen we de kinderen uiteindelijk ook geen goed. Daarom beschermen we de kinderen tegen onaanvaardbare risico’s. Een bult, een schaafwond of iets dergelijks kan gebeuren. Sterker nog, er zit ook een positieve kant aan:</w:t>
      </w:r>
    </w:p>
    <w:p w:rsidR="00C136C1" w:rsidRDefault="00C136C1" w:rsidP="00C136C1">
      <w:r>
        <w:t>•</w:t>
      </w:r>
      <w:r>
        <w:tab/>
        <w:t>Het heeft een positieve invloed op fysieke gezondheid</w:t>
      </w:r>
    </w:p>
    <w:p w:rsidR="00C136C1" w:rsidRDefault="00C136C1" w:rsidP="00C136C1">
      <w:r>
        <w:t>•</w:t>
      </w:r>
      <w:r>
        <w:tab/>
        <w:t>Het vergroot zelfvertrouwen, zelfredzaamheid en doorzettingsvermogen</w:t>
      </w:r>
    </w:p>
    <w:p w:rsidR="00C136C1" w:rsidRDefault="00C136C1" w:rsidP="00C136C1">
      <w:r>
        <w:t>•</w:t>
      </w:r>
      <w:r>
        <w:tab/>
        <w:t>Het vergroot sociale vaardigheden</w:t>
      </w:r>
    </w:p>
    <w:p w:rsidR="008E6309" w:rsidRDefault="008E6309" w:rsidP="00C136C1"/>
    <w:p w:rsidR="008E6309" w:rsidRDefault="008E6309" w:rsidP="00C136C1">
      <w:r w:rsidRPr="008E6309">
        <w:t xml:space="preserve">We maken goede afspraken en regels met de kinderen over wat wel en niet mag bij </w:t>
      </w:r>
      <w:r>
        <w:t xml:space="preserve">Het Kleine Huis </w:t>
      </w:r>
      <w:r w:rsidRPr="008E6309">
        <w:t xml:space="preserve">en hoe we daarmee om gaan. Vanaf 2 jaar zijn kinderen hier ontvankelijk voor en kunnen ze regels opnemen en herkennen of onthouden, het blijft voor de </w:t>
      </w:r>
      <w:r>
        <w:t>medewerkers</w:t>
      </w:r>
      <w:r w:rsidRPr="008E6309">
        <w:t xml:space="preserve"> vooral een kwestie van herhalen.</w:t>
      </w:r>
    </w:p>
    <w:p w:rsidR="00C136C1" w:rsidRDefault="00C136C1" w:rsidP="00C136C1"/>
    <w:p w:rsidR="00C136C1" w:rsidRDefault="00C136C1" w:rsidP="00C136C1">
      <w:r>
        <w:t xml:space="preserve">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r w:rsidR="008E6309" w:rsidRPr="008E6309">
        <w:t>Door afspraken regels en protocollen aanvaarden wij risico`s die slechts kleine gevolgen hebben voor de kinderen en leren ze hier op een juiste manier mee om te gaan. De pedagogisch medewerkers moeten zich continu afvragen of bepaalde situaties aanvaardbaar zijn en een klein of groot risico vormen</w:t>
      </w:r>
    </w:p>
    <w:p w:rsidR="008E6309" w:rsidRDefault="008E6309" w:rsidP="00C136C1"/>
    <w:p w:rsidR="00C136C1" w:rsidRDefault="00C136C1" w:rsidP="00C136C1">
      <w:r>
        <w:t xml:space="preserve">Voorbeelden van afspraken die met kinderen zijn gemaakt zijn het wassen van de handen na toiletbezoek of het houden van een hand voor de mond tijdens niezen of hoesten. Ook leren de jonge kinderen dat ze niet met de afvalemmer mogen spelen, maar wel zelf hun luier weg mogen gooien. </w:t>
      </w:r>
      <w:r w:rsidR="008E6309">
        <w:t>Verder hebben alle medewerkers een EHBK certificaat en handelen volgen</w:t>
      </w:r>
      <w:r w:rsidR="008A3C36">
        <w:t>s protocol als er een ongelukje gebeurt.</w:t>
      </w:r>
    </w:p>
    <w:p w:rsidR="00C136C1" w:rsidRDefault="00C136C1" w:rsidP="00C136C1">
      <w:r>
        <w:t>De afspraken worden regelmatig met de kinderen besproken en herhaald. Bijvoorbeeld voorafgaand aan een activiteit of spel, voorafgaand aan een verschoningsmoment of in periodes dat veel kinderen en medewerkers verkouden zijn.</w:t>
      </w:r>
    </w:p>
    <w:p w:rsidR="00C136C1" w:rsidRPr="00C136C1" w:rsidRDefault="008E6309" w:rsidP="00C136C1">
      <w:r>
        <w:t>Voor de afspraken verwijzen we naar bijlage 1</w:t>
      </w:r>
    </w:p>
    <w:p w:rsidR="00C136C1" w:rsidRDefault="00C136C1" w:rsidP="00C136C1">
      <w:pPr>
        <w:pStyle w:val="Kop1"/>
      </w:pPr>
      <w:bookmarkStart w:id="12" w:name="_Toc494884126"/>
      <w:r w:rsidRPr="00C136C1">
        <w:lastRenderedPageBreak/>
        <w:t>Risico-inventarisatie</w:t>
      </w:r>
      <w:bookmarkEnd w:id="12"/>
    </w:p>
    <w:p w:rsidR="00C136C1" w:rsidRDefault="00C136C1" w:rsidP="00C136C1"/>
    <w:p w:rsidR="00C136C1" w:rsidRDefault="00C136C1" w:rsidP="00C136C1">
      <w:r>
        <w:t xml:space="preserve">Om in kaart te brengen hoe op de opvang met risico’s wordt omgegaan, moet geïnventariseerd worden of de werkinstructies, protocollen en andere afspraken er ook daadwerkelijk toe leiden dat risico’s tot het minimum worden beperkt. Vanaf 1 januari 2018 </w:t>
      </w:r>
      <w:r w:rsidR="00CD2017">
        <w:t xml:space="preserve">voeren we deze </w:t>
      </w:r>
      <w:r>
        <w:t xml:space="preserve"> inventarisatie </w:t>
      </w:r>
      <w:r w:rsidR="00CD2017">
        <w:t xml:space="preserve"> in </w:t>
      </w:r>
      <w:r>
        <w:t xml:space="preserve"> de nieuwe Risicomonitor. </w:t>
      </w:r>
      <w:r w:rsidR="00CD2017">
        <w:t>we</w:t>
      </w:r>
      <w:r>
        <w:t xml:space="preserve"> doet dit aan de hand van vier thema’s. </w:t>
      </w:r>
    </w:p>
    <w:p w:rsidR="00C136C1" w:rsidRPr="00C136C1" w:rsidRDefault="00C136C1" w:rsidP="00C136C1">
      <w:pPr>
        <w:rPr>
          <w:b/>
        </w:rPr>
      </w:pPr>
    </w:p>
    <w:p w:rsidR="00C136C1" w:rsidRPr="00C136C1" w:rsidRDefault="00C136C1" w:rsidP="00C136C1">
      <w:bookmarkStart w:id="13" w:name="_Hlk514315745"/>
      <w:r>
        <w:t>In de periode</w:t>
      </w:r>
      <w:r w:rsidR="00157DE9">
        <w:t xml:space="preserve"> </w:t>
      </w:r>
      <w:r w:rsidR="0050736C">
        <w:t>april 2017</w:t>
      </w:r>
      <w:r>
        <w:t xml:space="preserve"> tot </w:t>
      </w:r>
      <w:r w:rsidR="0050736C">
        <w:t>maart 2018</w:t>
      </w:r>
      <w:r>
        <w:t xml:space="preserve"> hebben we de risico-inventarisatie veiligheid en gezondheid uitgevoerd</w:t>
      </w:r>
      <w:r w:rsidR="00CD2017">
        <w:t xml:space="preserve"> nog in de oude vorm</w:t>
      </w:r>
      <w:r>
        <w:t xml:space="preserve">. </w:t>
      </w:r>
      <w:r w:rsidR="0050736C">
        <w:t xml:space="preserve"> De actieplannen uit 2017 zijn aangepast in 2018 door werkinstructies op te nemen in de afspraken. </w:t>
      </w:r>
      <w:r w:rsidR="00CD2017">
        <w:t>Vanaf maart 2018 hebben we de nieuwe risicomonitor in gebruik genomen en a</w:t>
      </w:r>
      <w:r>
        <w:t xml:space="preserve">an de hand van deze inventarisatie hebben we de risico’s op onze locatie in kaart gebracht. De grote risico’s zijn reeds beschreven in hoofdstuk 3. </w:t>
      </w:r>
      <w:r w:rsidR="00CD2017">
        <w:t>In maart</w:t>
      </w:r>
      <w:r w:rsidR="00502D8D">
        <w:t xml:space="preserve"> 2018 zijn er ook enkele </w:t>
      </w:r>
      <w:proofErr w:type="spellStart"/>
      <w:r w:rsidR="00502D8D">
        <w:t>Quicjscans</w:t>
      </w:r>
      <w:proofErr w:type="spellEnd"/>
      <w:r w:rsidR="00502D8D">
        <w:t xml:space="preserve"> uitgevoerd om bekend te worden met de nieuwe manier van inventariseren.</w:t>
      </w:r>
      <w:r w:rsidR="008F2F76">
        <w:t xml:space="preserve"> Het beleid wat wordt gepubliceerd in de risicomonitor is daarna niet meer aan te passen. We gebruiken dit format om het beleid aan te passen wanneer er iets verandert. </w:t>
      </w:r>
    </w:p>
    <w:p w:rsidR="00C136C1" w:rsidRDefault="00C136C1" w:rsidP="00C136C1">
      <w:pPr>
        <w:pStyle w:val="Kop1"/>
      </w:pPr>
      <w:bookmarkStart w:id="14" w:name="_Toc494884127"/>
      <w:bookmarkEnd w:id="13"/>
      <w:r>
        <w:lastRenderedPageBreak/>
        <w:t>Thema’s uitgelicht</w:t>
      </w:r>
      <w:bookmarkEnd w:id="14"/>
    </w:p>
    <w:p w:rsidR="00C136C1" w:rsidRDefault="00C136C1" w:rsidP="00C136C1"/>
    <w:p w:rsidR="00C136C1" w:rsidRDefault="00C136C1" w:rsidP="00C136C1">
      <w:pPr>
        <w:pStyle w:val="Kop2"/>
      </w:pPr>
      <w:bookmarkStart w:id="15" w:name="_Toc494884128"/>
      <w:r>
        <w:t>Grensoverschrijdend gedrag</w:t>
      </w:r>
      <w:bookmarkEnd w:id="15"/>
    </w:p>
    <w:p w:rsidR="00C136C1" w:rsidRDefault="00C136C1" w:rsidP="00C136C1">
      <w:r>
        <w:t>Grensoverschrijdend gedrag door volwassenen of door kinderen kan een enorme impact hebben op het welbevinden van het getroffen kind. In het beleid moet daarom worden beschreven hoe het risico op grensoverschrijdend gedrag door zowel aanwezige volwassenen als kinderen zo veel als mogelijk wordt beperkt. Het gaat om het risico op grensoverschrijdend gedrag door beroepskrachten, beroepskrachten in opleiding, stagiairs, vrijwilligers, overige aanwezige volwassenen en kinderen. Onder grensoverschrijdend gedrag vallen zowel seksuele, fysieke als psychische grensoverschrijdingen. Het ziet bijvoorbeeld ook toe op pestgedrag van kinderen onderling.</w:t>
      </w:r>
    </w:p>
    <w:p w:rsidR="00C136C1" w:rsidRPr="00C136C1" w:rsidRDefault="00C136C1" w:rsidP="00C136C1">
      <w:pPr>
        <w:rPr>
          <w:b/>
        </w:rPr>
      </w:pPr>
    </w:p>
    <w:p w:rsidR="00C136C1" w:rsidRDefault="00C136C1" w:rsidP="00C136C1">
      <w: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rsidR="00C136C1" w:rsidRDefault="00C136C1" w:rsidP="00CB5D85">
      <w:pPr>
        <w:pStyle w:val="Lijstalinea"/>
        <w:numPr>
          <w:ilvl w:val="0"/>
          <w:numId w:val="9"/>
        </w:numPr>
      </w:pPr>
      <w:r>
        <w:t xml:space="preserve">Tijdens </w:t>
      </w:r>
      <w:proofErr w:type="spellStart"/>
      <w:r>
        <w:t>teamoverleggen</w:t>
      </w:r>
      <w:proofErr w:type="spellEnd"/>
      <w:r>
        <w:t xml:space="preserve"> wordt regelmatig over het onderwerp gesproken om zo een open cultuur te creëren waarbij medewerkers elkaar durven aan te spreken.</w:t>
      </w:r>
    </w:p>
    <w:p w:rsidR="00C136C1" w:rsidRDefault="00C136C1" w:rsidP="00CB5D85">
      <w:pPr>
        <w:pStyle w:val="Lijstalinea"/>
        <w:numPr>
          <w:ilvl w:val="0"/>
          <w:numId w:val="9"/>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C136C1" w:rsidRDefault="00C136C1" w:rsidP="00CB5D85">
      <w:pPr>
        <w:pStyle w:val="Lijstalinea"/>
        <w:numPr>
          <w:ilvl w:val="0"/>
          <w:numId w:val="9"/>
        </w:numPr>
      </w:pPr>
      <w:r>
        <w:t>Daarnaast leren we kinderen dat het belangrijk is dat ze het direct aangeven als zij bepaald gedrag ervaren dat niet wenselijk is. We helpen ze mondiger te maken op momenten dat dit nodig is.</w:t>
      </w:r>
    </w:p>
    <w:p w:rsidR="00CC7B4B" w:rsidRDefault="00CC7B4B" w:rsidP="001E468A">
      <w:pPr>
        <w:ind w:left="360"/>
      </w:pPr>
    </w:p>
    <w:p w:rsidR="00C136C1" w:rsidRDefault="00C136C1" w:rsidP="00C136C1"/>
    <w:p w:rsidR="00C136C1" w:rsidRDefault="00C136C1" w:rsidP="00C136C1">
      <w:r>
        <w:t>De volgende maatregelen worden genomen om grensoverschrijdend gedrag te voorkomen:</w:t>
      </w:r>
    </w:p>
    <w:p w:rsidR="00C136C1" w:rsidRDefault="00C136C1" w:rsidP="00CB5D85">
      <w:pPr>
        <w:pStyle w:val="Lijstalinea"/>
        <w:numPr>
          <w:ilvl w:val="0"/>
          <w:numId w:val="10"/>
        </w:numPr>
      </w:pPr>
      <w:r>
        <w:t>Alle medewerkers hebben een Verklaring Omtrent Gedrag (VOG verklaring).</w:t>
      </w:r>
    </w:p>
    <w:p w:rsidR="004056E9" w:rsidRDefault="004056E9" w:rsidP="00CB5D85">
      <w:pPr>
        <w:pStyle w:val="Lijstalinea"/>
        <w:numPr>
          <w:ilvl w:val="0"/>
          <w:numId w:val="10"/>
        </w:numPr>
      </w:pPr>
      <w:r>
        <w:t>Medewerkers worden door justitie gescreend</w:t>
      </w:r>
    </w:p>
    <w:p w:rsidR="00C136C1" w:rsidRDefault="00C136C1" w:rsidP="00CB5D85">
      <w:pPr>
        <w:pStyle w:val="Lijstalinea"/>
        <w:numPr>
          <w:ilvl w:val="0"/>
          <w:numId w:val="10"/>
        </w:numPr>
      </w:pPr>
      <w:r>
        <w:t xml:space="preserve">We werken met een </w:t>
      </w:r>
      <w:proofErr w:type="spellStart"/>
      <w:r>
        <w:t>vierogenbeleid</w:t>
      </w:r>
      <w:proofErr w:type="spellEnd"/>
      <w:r>
        <w:t>.</w:t>
      </w:r>
    </w:p>
    <w:p w:rsidR="00C136C1" w:rsidRDefault="00C136C1" w:rsidP="00CB5D85">
      <w:pPr>
        <w:pStyle w:val="Lijstalinea"/>
        <w:numPr>
          <w:ilvl w:val="0"/>
          <w:numId w:val="10"/>
        </w:numPr>
      </w:pPr>
      <w:r>
        <w:t xml:space="preserve">Medewerkers kennen het </w:t>
      </w:r>
      <w:proofErr w:type="spellStart"/>
      <w:r>
        <w:t>vierogenbeleid</w:t>
      </w:r>
      <w:proofErr w:type="spellEnd"/>
    </w:p>
    <w:p w:rsidR="00C136C1" w:rsidRDefault="00C136C1" w:rsidP="00CB5D85">
      <w:pPr>
        <w:pStyle w:val="Lijstalinea"/>
        <w:numPr>
          <w:ilvl w:val="0"/>
          <w:numId w:val="10"/>
        </w:numPr>
      </w:pPr>
      <w:r>
        <w:t xml:space="preserve">Het </w:t>
      </w:r>
      <w:proofErr w:type="spellStart"/>
      <w:r>
        <w:t>vierogenbeleid</w:t>
      </w:r>
      <w:proofErr w:type="spellEnd"/>
      <w:r>
        <w:t xml:space="preserve"> wordt goed nageleefd.</w:t>
      </w:r>
    </w:p>
    <w:p w:rsidR="00C136C1" w:rsidRDefault="00C136C1" w:rsidP="00CB5D85">
      <w:pPr>
        <w:pStyle w:val="Lijstalinea"/>
        <w:numPr>
          <w:ilvl w:val="0"/>
          <w:numId w:val="10"/>
        </w:numPr>
      </w:pPr>
      <w:r>
        <w:t xml:space="preserve">Medewerkers spreken elkaar aan als ze merken dat het </w:t>
      </w:r>
      <w:proofErr w:type="spellStart"/>
      <w:r>
        <w:t>vierogenbeleid</w:t>
      </w:r>
      <w:proofErr w:type="spellEnd"/>
      <w:r>
        <w:t xml:space="preserve"> niet goed wordt nageleefd.</w:t>
      </w:r>
    </w:p>
    <w:p w:rsidR="00C136C1" w:rsidRDefault="00C136C1" w:rsidP="00CB5D85">
      <w:pPr>
        <w:pStyle w:val="Lijstalinea"/>
        <w:numPr>
          <w:ilvl w:val="0"/>
          <w:numId w:val="10"/>
        </w:numPr>
      </w:pPr>
      <w:r>
        <w:t>Er zijn duidelijke afspraken hoe er gehandeld moet worden als een kind een ander kind mishandeld op de opvang.</w:t>
      </w:r>
    </w:p>
    <w:p w:rsidR="00C136C1" w:rsidRDefault="00C136C1" w:rsidP="00CB5D85">
      <w:pPr>
        <w:pStyle w:val="Lijstalinea"/>
        <w:numPr>
          <w:ilvl w:val="0"/>
          <w:numId w:val="10"/>
        </w:numPr>
      </w:pPr>
      <w:r>
        <w:t>Medewerkers kennen de afspraken hoe er gehandeld moet worden als een kind een ander kind mishandeld op de opvang.</w:t>
      </w:r>
    </w:p>
    <w:p w:rsidR="00C136C1" w:rsidRDefault="00C136C1" w:rsidP="00CB5D85">
      <w:pPr>
        <w:pStyle w:val="Lijstalinea"/>
        <w:numPr>
          <w:ilvl w:val="0"/>
          <w:numId w:val="10"/>
        </w:numPr>
      </w:pPr>
      <w:r>
        <w:t>Er is een protocol wat te doen als kindermishandeling wordt vermoed.</w:t>
      </w:r>
    </w:p>
    <w:p w:rsidR="00C136C1" w:rsidRDefault="00C136C1" w:rsidP="00CB5D85">
      <w:pPr>
        <w:pStyle w:val="Lijstalinea"/>
        <w:numPr>
          <w:ilvl w:val="0"/>
          <w:numId w:val="10"/>
        </w:numPr>
      </w:pPr>
      <w:r>
        <w:t>Medewerkers kennen het protocol wat te doen als kindermishandeling wordt vermoed.</w:t>
      </w:r>
    </w:p>
    <w:p w:rsidR="007B250D" w:rsidRDefault="007B250D" w:rsidP="00CB5D85">
      <w:pPr>
        <w:pStyle w:val="Lijstalinea"/>
        <w:numPr>
          <w:ilvl w:val="0"/>
          <w:numId w:val="10"/>
        </w:numPr>
      </w:pPr>
      <w:r>
        <w:t>We handelen volgens een gedragscode voor medewerkers</w:t>
      </w:r>
    </w:p>
    <w:p w:rsidR="00C136C1" w:rsidRDefault="00C136C1" w:rsidP="00C136C1"/>
    <w:p w:rsidR="00C136C1" w:rsidRDefault="00C136C1" w:rsidP="00C136C1"/>
    <w:p w:rsidR="00C136C1" w:rsidRDefault="00C136C1" w:rsidP="00C136C1"/>
    <w:p w:rsidR="00C136C1" w:rsidRDefault="00C136C1" w:rsidP="00C136C1"/>
    <w:p w:rsidR="00C136C1" w:rsidRDefault="00C136C1" w:rsidP="00C136C1">
      <w:pPr>
        <w:pStyle w:val="Kop2"/>
      </w:pPr>
      <w:bookmarkStart w:id="16" w:name="_Toc494884129"/>
      <w:proofErr w:type="spellStart"/>
      <w:r>
        <w:lastRenderedPageBreak/>
        <w:t>Vierogenprincipe</w:t>
      </w:r>
      <w:bookmarkEnd w:id="16"/>
      <w:proofErr w:type="spellEnd"/>
    </w:p>
    <w:p w:rsidR="00C136C1" w:rsidRDefault="00C136C1" w:rsidP="00C136C1">
      <w:r>
        <w:t xml:space="preserve">Op de dagopvang is het wettelijk verplicht het </w:t>
      </w:r>
      <w:proofErr w:type="spellStart"/>
      <w:r>
        <w:t>vierogenprincipe</w:t>
      </w:r>
      <w:proofErr w:type="spellEnd"/>
      <w:r>
        <w:t xml:space="preserv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rsidR="00C136C1" w:rsidRDefault="00C136C1" w:rsidP="00C136C1"/>
    <w:p w:rsidR="00C136C1" w:rsidRPr="00C136C1" w:rsidRDefault="00C136C1" w:rsidP="00C136C1">
      <w:pPr>
        <w:rPr>
          <w:b/>
        </w:rPr>
      </w:pPr>
    </w:p>
    <w:p w:rsidR="00C136C1" w:rsidRDefault="00C136C1" w:rsidP="00C136C1">
      <w: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rsidR="00C136C1" w:rsidRDefault="00C136C1" w:rsidP="00C136C1"/>
    <w:p w:rsidR="00C136C1" w:rsidRDefault="00C136C1" w:rsidP="00C136C1">
      <w:r>
        <w:t>Wij geven hier op de volgende wijze vorm aan:</w:t>
      </w:r>
    </w:p>
    <w:p w:rsidR="00DF3683" w:rsidRPr="001F01C4" w:rsidRDefault="00DF3683" w:rsidP="00DF3683">
      <w:r w:rsidRPr="00B46AA2">
        <w:t>Het is belangrijk dat er altijd iemand kan meekijken met de medewerker op de groep als deze alleen is. Er zijn daarom tussen de groepen een raam (bij de Wortel- en Kabouterkinderen) en schuifdeuren (bij de Elfen- en Bloemenkinderen) waardoor makkelijk contact te maken is tussen de groepen, deze zijn altijd geopend tijdens pauze tijden.. De babyfoon staat altijd aan dus kunnen de medewerkers elkaar altijd horen als ze in een andere ruimte zijn(slaapkamer). Tijdens de breng- en haaltijden lopen ouders in en uit. Het is onderdeel van ons pedagogisch beleid dat kinderen mee worden genomen in de dagelijkse werkzaamheden van het huishouden. Onderdeel hiervan kan zijn een uitstap van 1 of 2 kinderen per keer met een medewerker naar de bakker of biologische winkel. Dit is altijd op korte afstand van het Kleine Huis en op een openbare plaats. Hiervoor vragen wij specifiek toestemming aan de ouders bij de intake. Verder streven we naar een open aanspreekcultuur zodat er over onduidelijkheden gesproken kan worden.</w:t>
      </w:r>
    </w:p>
    <w:p w:rsidR="00A7573A" w:rsidRDefault="00A7573A" w:rsidP="00C136C1"/>
    <w:p w:rsidR="00C136C1" w:rsidRDefault="00C136C1" w:rsidP="00DF3683">
      <w:pPr>
        <w:pStyle w:val="Kop2"/>
        <w:numPr>
          <w:ilvl w:val="0"/>
          <w:numId w:val="0"/>
        </w:numPr>
      </w:pPr>
      <w:bookmarkStart w:id="17" w:name="_Toc494884130"/>
      <w:r>
        <w:t>Achterwachtregeling</w:t>
      </w:r>
      <w:bookmarkEnd w:id="17"/>
    </w:p>
    <w:p w:rsidR="00C136C1" w:rsidRDefault="00C136C1" w:rsidP="00C136C1"/>
    <w:p w:rsidR="008F5FF2" w:rsidRDefault="008F5FF2" w:rsidP="00C136C1">
      <w:r>
        <w:t>Op Het Kleine Huis wordt er altijd gestart met 4 pedagogisch medewerkers en we sluiten ook met 4 pedagogisch medewerkers.</w:t>
      </w:r>
      <w:r w:rsidR="004056E9" w:rsidRPr="004056E9">
        <w:rPr>
          <w:rFonts w:ascii="Verdana" w:hAnsi="Verdana"/>
          <w:color w:val="000000"/>
          <w:sz w:val="18"/>
        </w:rPr>
        <w:t xml:space="preserve"> Als in een uitzonderlijke situatie maar</w:t>
      </w:r>
      <w:r w:rsidR="004056E9">
        <w:rPr>
          <w:rFonts w:ascii="Verdana" w:hAnsi="Verdana"/>
          <w:color w:val="000000"/>
          <w:sz w:val="18"/>
        </w:rPr>
        <w:t xml:space="preserve"> </w:t>
      </w:r>
      <w:r w:rsidR="004056E9" w:rsidRPr="004056E9">
        <w:rPr>
          <w:rFonts w:ascii="Verdana" w:hAnsi="Verdana"/>
          <w:color w:val="000000"/>
          <w:sz w:val="18"/>
        </w:rPr>
        <w:t>één medewerker aanwezig kan zijn</w:t>
      </w:r>
      <w:r w:rsidR="004056E9">
        <w:rPr>
          <w:rFonts w:ascii="Verdana" w:hAnsi="Verdana"/>
          <w:color w:val="000000"/>
          <w:sz w:val="18"/>
        </w:rPr>
        <w:t xml:space="preserve"> </w:t>
      </w:r>
      <w:r w:rsidR="004056E9" w:rsidRPr="004056E9">
        <w:rPr>
          <w:rFonts w:ascii="Verdana" w:hAnsi="Verdana"/>
          <w:color w:val="000000"/>
          <w:sz w:val="18"/>
        </w:rPr>
        <w:t>en er geen andere volwassene op de</w:t>
      </w:r>
      <w:r w:rsidR="004056E9">
        <w:rPr>
          <w:rFonts w:ascii="Verdana" w:hAnsi="Verdana"/>
          <w:color w:val="000000"/>
          <w:sz w:val="18"/>
        </w:rPr>
        <w:t xml:space="preserve"> </w:t>
      </w:r>
      <w:r w:rsidR="004056E9" w:rsidRPr="004056E9">
        <w:rPr>
          <w:rFonts w:ascii="Verdana" w:hAnsi="Verdana"/>
          <w:color w:val="000000"/>
          <w:sz w:val="18"/>
        </w:rPr>
        <w:t>locatie is, moet de achterwachtregeling</w:t>
      </w:r>
      <w:r w:rsidR="004056E9">
        <w:rPr>
          <w:rFonts w:ascii="Verdana" w:hAnsi="Verdana"/>
          <w:color w:val="000000"/>
          <w:sz w:val="18"/>
        </w:rPr>
        <w:t xml:space="preserve"> </w:t>
      </w:r>
      <w:r w:rsidR="004056E9" w:rsidRPr="004056E9">
        <w:rPr>
          <w:rFonts w:ascii="Verdana" w:hAnsi="Verdana"/>
          <w:color w:val="000000"/>
          <w:sz w:val="18"/>
        </w:rPr>
        <w:t>worden toegepast. Dit betekent dat in</w:t>
      </w:r>
      <w:r w:rsidR="004056E9">
        <w:rPr>
          <w:rFonts w:ascii="Verdana" w:hAnsi="Verdana"/>
          <w:color w:val="000000"/>
          <w:sz w:val="18"/>
        </w:rPr>
        <w:t xml:space="preserve"> </w:t>
      </w:r>
      <w:r w:rsidR="004056E9" w:rsidRPr="004056E9">
        <w:rPr>
          <w:rFonts w:ascii="Verdana" w:hAnsi="Verdana"/>
          <w:color w:val="000000"/>
          <w:sz w:val="18"/>
        </w:rPr>
        <w:t>geval van calamiteiten een achterwacht</w:t>
      </w:r>
      <w:r w:rsidR="004056E9">
        <w:rPr>
          <w:rFonts w:ascii="Verdana" w:hAnsi="Verdana"/>
          <w:color w:val="000000"/>
          <w:sz w:val="18"/>
        </w:rPr>
        <w:t xml:space="preserve"> </w:t>
      </w:r>
      <w:r w:rsidR="004056E9" w:rsidRPr="004056E9">
        <w:rPr>
          <w:rFonts w:ascii="Verdana" w:hAnsi="Verdana"/>
          <w:color w:val="000000"/>
          <w:sz w:val="18"/>
        </w:rPr>
        <w:t>beschikbaar is die binnen vijftien</w:t>
      </w:r>
      <w:r w:rsidR="004056E9">
        <w:rPr>
          <w:rFonts w:ascii="Verdana" w:hAnsi="Verdana"/>
          <w:color w:val="000000"/>
          <w:sz w:val="18"/>
        </w:rPr>
        <w:t xml:space="preserve"> </w:t>
      </w:r>
      <w:r w:rsidR="004056E9" w:rsidRPr="004056E9">
        <w:rPr>
          <w:rFonts w:ascii="Verdana" w:hAnsi="Verdana"/>
          <w:color w:val="000000"/>
          <w:sz w:val="18"/>
        </w:rPr>
        <w:t>minuten aanwezig kan zijn op de</w:t>
      </w:r>
      <w:r w:rsidR="004056E9">
        <w:rPr>
          <w:rFonts w:ascii="Verdana" w:hAnsi="Verdana"/>
          <w:color w:val="000000"/>
          <w:sz w:val="18"/>
        </w:rPr>
        <w:t xml:space="preserve"> </w:t>
      </w:r>
      <w:r w:rsidR="004056E9" w:rsidRPr="004056E9">
        <w:rPr>
          <w:rFonts w:ascii="Verdana" w:hAnsi="Verdana"/>
          <w:color w:val="000000"/>
          <w:sz w:val="18"/>
        </w:rPr>
        <w:t>opvanglocatie. De (actieve) achterwacht</w:t>
      </w:r>
      <w:r w:rsidR="004056E9" w:rsidRPr="004056E9">
        <w:rPr>
          <w:rFonts w:ascii="Verdana" w:hAnsi="Verdana"/>
          <w:color w:val="000000"/>
          <w:sz w:val="18"/>
        </w:rPr>
        <w:br/>
        <w:t>is telefonisch bereikbaar tijdens de</w:t>
      </w:r>
      <w:r w:rsidR="004056E9">
        <w:rPr>
          <w:rFonts w:ascii="Verdana" w:hAnsi="Verdana"/>
          <w:color w:val="000000"/>
          <w:sz w:val="18"/>
        </w:rPr>
        <w:t xml:space="preserve"> </w:t>
      </w:r>
      <w:r w:rsidR="004056E9" w:rsidRPr="004056E9">
        <w:rPr>
          <w:rFonts w:ascii="Verdana" w:hAnsi="Verdana"/>
          <w:color w:val="000000"/>
          <w:sz w:val="18"/>
        </w:rPr>
        <w:t>opvangtijden.</w:t>
      </w:r>
    </w:p>
    <w:p w:rsidR="00A46241" w:rsidRDefault="00A46241" w:rsidP="00A46241">
      <w:r w:rsidRPr="00C40848">
        <w:t>Het kan</w:t>
      </w:r>
      <w:r w:rsidR="004056E9">
        <w:t xml:space="preserve"> ook</w:t>
      </w:r>
      <w:r w:rsidRPr="00C40848">
        <w:t xml:space="preserve"> gebeuren dat pedagogisch medewerkers extra ondersteuning nodig hebben in situaties die hen boven het hoofd groeien. Hier beschrijven we hoe medewerkers extra hulp in kunnen roepen op de tijden dat zij alleen op de groep staan. Dit is dagelijks zo aan het begin van de dag (8 – 9.30 u), tussen de middag wanneer medewerkers om de beurt met pauze gaan (dit gebeurt ergens tussen 13</w:t>
      </w:r>
      <w:r w:rsidR="00831566">
        <w:t>.</w:t>
      </w:r>
      <w:r w:rsidR="008F5FF2">
        <w:t>00</w:t>
      </w:r>
      <w:r w:rsidRPr="00C40848">
        <w:t xml:space="preserve"> en 1</w:t>
      </w:r>
      <w:r w:rsidR="00D27F97">
        <w:t>4.</w:t>
      </w:r>
      <w:r w:rsidR="008F5FF2">
        <w:t>00</w:t>
      </w:r>
      <w:r w:rsidR="00D27F97">
        <w:t xml:space="preserve"> </w:t>
      </w:r>
      <w:r w:rsidRPr="00C40848">
        <w:t>uur) en aan het einde van de dag (16.30 – 18 uur).</w:t>
      </w:r>
      <w:r>
        <w:t xml:space="preserve"> </w:t>
      </w:r>
    </w:p>
    <w:p w:rsidR="004056E9" w:rsidRDefault="004056E9" w:rsidP="00A46241"/>
    <w:p w:rsidR="004056E9" w:rsidRDefault="004056E9" w:rsidP="00A46241"/>
    <w:p w:rsidR="004056E9" w:rsidRDefault="004056E9" w:rsidP="00A46241"/>
    <w:p w:rsidR="004056E9" w:rsidRDefault="004056E9" w:rsidP="00A46241"/>
    <w:p w:rsidR="00A46241" w:rsidRDefault="00A46241" w:rsidP="00A46241"/>
    <w:p w:rsidR="00A46241" w:rsidRDefault="00A46241" w:rsidP="004056E9">
      <w:pPr>
        <w:numPr>
          <w:ilvl w:val="0"/>
          <w:numId w:val="45"/>
        </w:numPr>
        <w:spacing w:line="240" w:lineRule="auto"/>
      </w:pPr>
      <w:r>
        <w:lastRenderedPageBreak/>
        <w:t>Doordat de peuter- en babygroepen naast elkaar starten, is er altijd een collega in de buurt.</w:t>
      </w:r>
    </w:p>
    <w:p w:rsidR="00A46241" w:rsidRDefault="00A46241" w:rsidP="00A46241"/>
    <w:p w:rsidR="00A46241" w:rsidRDefault="00A46241" w:rsidP="004056E9">
      <w:pPr>
        <w:numPr>
          <w:ilvl w:val="0"/>
          <w:numId w:val="45"/>
        </w:numPr>
        <w:spacing w:line="240" w:lineRule="auto"/>
      </w:pPr>
      <w:r>
        <w:t>Stagiaires starten en eindigen de werkdag tussen de vroege en late dienst. (8.30 – 17 u of 9-17.30 u)..</w:t>
      </w:r>
      <w:r w:rsidR="00BD447A">
        <w:t xml:space="preserve">of de </w:t>
      </w:r>
      <w:proofErr w:type="spellStart"/>
      <w:r w:rsidR="00BD447A">
        <w:t>bbl</w:t>
      </w:r>
      <w:proofErr w:type="spellEnd"/>
      <w:r w:rsidR="00BD447A">
        <w:t xml:space="preserve"> </w:t>
      </w:r>
      <w:proofErr w:type="spellStart"/>
      <w:r w:rsidR="00BD447A">
        <w:t>stagiare</w:t>
      </w:r>
      <w:proofErr w:type="spellEnd"/>
      <w:r w:rsidR="00BD447A">
        <w:t xml:space="preserve"> die </w:t>
      </w:r>
      <w:proofErr w:type="spellStart"/>
      <w:r w:rsidR="00BD447A">
        <w:t>intallig</w:t>
      </w:r>
      <w:proofErr w:type="spellEnd"/>
      <w:r w:rsidR="00BD447A">
        <w:t xml:space="preserve"> mag staan werkt in het rooster mee.</w:t>
      </w:r>
    </w:p>
    <w:p w:rsidR="00A46241" w:rsidRDefault="00A46241" w:rsidP="00A46241">
      <w:pPr>
        <w:ind w:left="720"/>
      </w:pPr>
    </w:p>
    <w:p w:rsidR="00A46241" w:rsidRDefault="00A46241" w:rsidP="004056E9">
      <w:pPr>
        <w:numPr>
          <w:ilvl w:val="0"/>
          <w:numId w:val="45"/>
        </w:numPr>
        <w:spacing w:line="240" w:lineRule="auto"/>
      </w:pPr>
      <w:r>
        <w:t xml:space="preserve"> De </w:t>
      </w:r>
      <w:r w:rsidR="007B250D">
        <w:t>leidinggevende</w:t>
      </w:r>
      <w:r>
        <w:t xml:space="preserve"> is 3 tot 4 dagen per week op de locatie</w:t>
      </w:r>
      <w:r w:rsidR="008F5FF2">
        <w:t xml:space="preserve"> en binnen 5 minuten aanwezig.</w:t>
      </w:r>
      <w:r>
        <w:t xml:space="preserve"> Marije </w:t>
      </w:r>
      <w:proofErr w:type="spellStart"/>
      <w:r>
        <w:t>Ehrlich</w:t>
      </w:r>
      <w:proofErr w:type="spellEnd"/>
      <w:r>
        <w:t xml:space="preserve"> en Barbara Theunissen (directie/bestuur) zorgen gezamenlijk voor continuïteit van de achterwacht wanneer de leidinggevende dit niet waar kan maken. </w:t>
      </w:r>
    </w:p>
    <w:p w:rsidR="009C21FE" w:rsidRDefault="009C21FE" w:rsidP="004056E9"/>
    <w:p w:rsidR="009C21FE" w:rsidRDefault="009C21FE" w:rsidP="004056E9">
      <w:pPr>
        <w:numPr>
          <w:ilvl w:val="0"/>
          <w:numId w:val="45"/>
        </w:numPr>
        <w:spacing w:line="240" w:lineRule="auto"/>
      </w:pPr>
      <w:r>
        <w:t>In het gebouw is ook sprake van een gedeeltelijke school. Er is vanaf 8.00 ook altijd een docent in het gebouw.</w:t>
      </w:r>
    </w:p>
    <w:p w:rsidR="00A46241" w:rsidRDefault="00A46241" w:rsidP="00A46241"/>
    <w:p w:rsidR="00A46241" w:rsidRDefault="00A46241" w:rsidP="00A46241">
      <w:r>
        <w:t xml:space="preserve">In het geval dat de collega van de vroege dienst niet komt opdagen, kan het gebeuren dat de pedagogisch medewerker alleen in het kinderdagverblijf is. Zij zal dan contact zoeken met haar collega van de andere groep. De </w:t>
      </w:r>
      <w:r w:rsidR="00C40848">
        <w:t xml:space="preserve">leidinggevende </w:t>
      </w:r>
      <w:r>
        <w:t xml:space="preserve">wordt gebeld indien dit langer dan 15 minuten gaat duren. Deze besluit vervolgens of zij zelf bijspringt, de late dienst vraagt eerder te komen of een invaller regelt. Als de </w:t>
      </w:r>
      <w:r w:rsidR="00C40848">
        <w:t>leidinggevende</w:t>
      </w:r>
      <w:r>
        <w:t xml:space="preserve"> niet bereikbaar is, wordt automatisch Marije </w:t>
      </w:r>
      <w:proofErr w:type="spellStart"/>
      <w:r>
        <w:t>Ehrlich</w:t>
      </w:r>
      <w:proofErr w:type="spellEnd"/>
      <w:r>
        <w:t xml:space="preserve"> of Barbara Theunissen (bestuur) gebeld die ditzelfde onderneemt. </w:t>
      </w:r>
    </w:p>
    <w:p w:rsidR="00A46241" w:rsidRDefault="00A46241" w:rsidP="00C136C1"/>
    <w:p w:rsidR="00C136C1" w:rsidRDefault="00C136C1" w:rsidP="00C136C1">
      <w:r>
        <w:t>De volgende personen zijn bereikbaar als achterwacht:</w:t>
      </w:r>
    </w:p>
    <w:p w:rsidR="00C136C1" w:rsidRDefault="00C136C1" w:rsidP="00C136C1">
      <w:r w:rsidRPr="00C40848">
        <w:tab/>
      </w:r>
      <w:r w:rsidR="00DF3683" w:rsidRPr="00C40848">
        <w:t xml:space="preserve">Sandra </w:t>
      </w:r>
      <w:proofErr w:type="spellStart"/>
      <w:r w:rsidR="00DF3683" w:rsidRPr="00C40848">
        <w:t>Naaraat</w:t>
      </w:r>
      <w:proofErr w:type="spellEnd"/>
      <w:r w:rsidRPr="00C40848">
        <w:tab/>
      </w:r>
      <w:r w:rsidRPr="00C40848">
        <w:tab/>
      </w:r>
      <w:r w:rsidR="00A46241" w:rsidRPr="00C40848">
        <w:t xml:space="preserve"> 0617455312</w:t>
      </w:r>
    </w:p>
    <w:p w:rsidR="00BD447A" w:rsidRPr="00C136C1" w:rsidRDefault="00BD447A" w:rsidP="00C136C1">
      <w:r>
        <w:t xml:space="preserve">             Barbara Theunissen       0641391559</w:t>
      </w:r>
    </w:p>
    <w:p w:rsidR="00C136C1" w:rsidRDefault="00C136C1" w:rsidP="00C136C1">
      <w:pPr>
        <w:pStyle w:val="Kop1"/>
      </w:pPr>
      <w:bookmarkStart w:id="18" w:name="_Toc494884131"/>
      <w:r w:rsidRPr="00C136C1">
        <w:lastRenderedPageBreak/>
        <w:t>EHBO regeling</w:t>
      </w:r>
      <w:bookmarkEnd w:id="18"/>
    </w:p>
    <w:p w:rsidR="00C136C1" w:rsidRDefault="00C136C1" w:rsidP="00C136C1"/>
    <w:p w:rsidR="00C136C1" w:rsidRDefault="00C136C1" w:rsidP="00C136C1">
      <w:r>
        <w:t>Om adequaat te kunnen handelen bij incidenten is het noodzakelijk dat er tijdens openingsuren op elke locatie minimaal één volwassene aanwezig is met een geldig en geregistreerd certificaat voor kinder-EHBO.</w:t>
      </w:r>
    </w:p>
    <w:p w:rsidR="00C136C1" w:rsidRDefault="00C136C1" w:rsidP="00C136C1">
      <w:r>
        <w:t xml:space="preserve">De onderstaande certificaten van de daarbij genoemde instanties zijn door de Minister van Sociale Zaken en Werkgelegenheid aangewezen als geregistreerde certificaten, zoals bedoeld in de Regeling Wet kinderopvang: </w:t>
      </w:r>
    </w:p>
    <w:p w:rsidR="00C136C1" w:rsidRDefault="00C136C1" w:rsidP="00CB5D85">
      <w:pPr>
        <w:pStyle w:val="Lijstalinea"/>
        <w:numPr>
          <w:ilvl w:val="0"/>
          <w:numId w:val="11"/>
        </w:numPr>
      </w:pPr>
      <w:r>
        <w:t xml:space="preserve">Eerste Hulp aan kinderen van het Oranje Kruis; </w:t>
      </w:r>
    </w:p>
    <w:p w:rsidR="00C136C1" w:rsidRDefault="00C136C1" w:rsidP="00CB5D85">
      <w:pPr>
        <w:pStyle w:val="Lijstalinea"/>
        <w:numPr>
          <w:ilvl w:val="0"/>
          <w:numId w:val="11"/>
        </w:numPr>
      </w:pPr>
      <w:r>
        <w:t xml:space="preserve">Spoedeisende Hulpverlening bij Slachtoffers (SEHSO) van </w:t>
      </w:r>
      <w:proofErr w:type="spellStart"/>
      <w:r>
        <w:t>NedCert</w:t>
      </w:r>
      <w:proofErr w:type="spellEnd"/>
      <w:r>
        <w:t xml:space="preserve">; </w:t>
      </w:r>
    </w:p>
    <w:p w:rsidR="00C136C1" w:rsidRDefault="00C136C1" w:rsidP="00CB5D85">
      <w:pPr>
        <w:pStyle w:val="Lijstalinea"/>
        <w:numPr>
          <w:ilvl w:val="0"/>
          <w:numId w:val="11"/>
        </w:numPr>
      </w:pPr>
      <w:r>
        <w:t xml:space="preserve">Acute Zorg bij kinderen van NIKTA; </w:t>
      </w:r>
    </w:p>
    <w:p w:rsidR="00C136C1" w:rsidRDefault="00C136C1" w:rsidP="00CB5D85">
      <w:pPr>
        <w:pStyle w:val="Lijstalinea"/>
        <w:numPr>
          <w:ilvl w:val="0"/>
          <w:numId w:val="11"/>
        </w:numPr>
      </w:pPr>
      <w:r>
        <w:t xml:space="preserve">Acute Zorgverlener Module Kind en Omgeving van NIKTA; </w:t>
      </w:r>
    </w:p>
    <w:p w:rsidR="00C136C1" w:rsidRDefault="00C136C1" w:rsidP="00CB5D85">
      <w:pPr>
        <w:pStyle w:val="Lijstalinea"/>
        <w:numPr>
          <w:ilvl w:val="0"/>
          <w:numId w:val="11"/>
        </w:numPr>
      </w:pPr>
      <w:r>
        <w:t xml:space="preserve">Eerstehulpverlener van NIKTA; </w:t>
      </w:r>
    </w:p>
    <w:p w:rsidR="00C136C1" w:rsidRDefault="00C136C1" w:rsidP="00CB5D85">
      <w:pPr>
        <w:pStyle w:val="Lijstalinea"/>
        <w:numPr>
          <w:ilvl w:val="0"/>
          <w:numId w:val="11"/>
        </w:numPr>
      </w:pPr>
      <w:r>
        <w:t xml:space="preserve">Spoedeisende Hulpverlening bij Kinderen (SEHBK) van </w:t>
      </w:r>
      <w:proofErr w:type="spellStart"/>
      <w:r>
        <w:t>NedCert</w:t>
      </w:r>
      <w:proofErr w:type="spellEnd"/>
      <w:r>
        <w:t xml:space="preserve">; </w:t>
      </w:r>
    </w:p>
    <w:p w:rsidR="00C136C1" w:rsidRDefault="00C136C1" w:rsidP="00CB5D85">
      <w:pPr>
        <w:pStyle w:val="Lijstalinea"/>
        <w:numPr>
          <w:ilvl w:val="0"/>
          <w:numId w:val="11"/>
        </w:numPr>
      </w:pPr>
      <w:r>
        <w:t xml:space="preserve">Basis Eerstehulpverlener-LPEV met de aantekening Eerste hulp aan Kinderen van Stichting LPEV; </w:t>
      </w:r>
    </w:p>
    <w:p w:rsidR="00C136C1" w:rsidRDefault="00C136C1" w:rsidP="00CB5D85">
      <w:pPr>
        <w:pStyle w:val="Lijstalinea"/>
        <w:numPr>
          <w:ilvl w:val="0"/>
          <w:numId w:val="11"/>
        </w:numPr>
      </w:pPr>
      <w:r>
        <w:t xml:space="preserve">Eerste Hulp aan Baby’s en Kinderen van het Nederlandse Rode Kruis, en </w:t>
      </w:r>
    </w:p>
    <w:p w:rsidR="00C136C1" w:rsidRDefault="00C136C1" w:rsidP="00CB5D85">
      <w:pPr>
        <w:pStyle w:val="Lijstalinea"/>
        <w:numPr>
          <w:ilvl w:val="0"/>
          <w:numId w:val="11"/>
        </w:numPr>
      </w:pPr>
      <w:r>
        <w:t xml:space="preserve">Eerste Hulp bij werken met kinderen van het Nederlands Instituut voor Bedrijfshulpverlening. </w:t>
      </w:r>
    </w:p>
    <w:p w:rsidR="00C136C1" w:rsidRDefault="00C136C1" w:rsidP="00C136C1">
      <w:r>
        <w:t xml:space="preserve"> </w:t>
      </w:r>
    </w:p>
    <w:p w:rsidR="00C136C1" w:rsidRDefault="00C136C1" w:rsidP="00C136C1"/>
    <w:p w:rsidR="00C136C1" w:rsidRDefault="00C136C1" w:rsidP="00C136C1">
      <w:r>
        <w:t>Op onze locatie doen we er alles aan om te voorkomen dat een kind letsel oploopt als gevolg van een ongeluk(je). Toch is dit helaas niet geheel te voorkomen. Daarnaast kunnen zich andere calamiteiten voordoen, waardoor EHBO noodzakelijk is. Op onze locatie hebben de volgende medewerkers een geldig en geregistreerd certificaat voor kinder-EH</w:t>
      </w:r>
      <w:r w:rsidR="007B250D">
        <w:t>BO</w:t>
      </w:r>
    </w:p>
    <w:p w:rsidR="007B250D" w:rsidRDefault="007B250D" w:rsidP="00C136C1"/>
    <w:p w:rsidR="007B250D" w:rsidRDefault="007B250D" w:rsidP="00C136C1"/>
    <w:p w:rsidR="007B250D" w:rsidRPr="00B35205" w:rsidRDefault="00B35205" w:rsidP="00C136C1">
      <w:pPr>
        <w:rPr>
          <w:u w:val="single"/>
        </w:rPr>
      </w:pPr>
      <w:r w:rsidRPr="00B35205">
        <w:rPr>
          <w:u w:val="single"/>
        </w:rPr>
        <w:t xml:space="preserve">Naam medewerkers        </w:t>
      </w:r>
      <w:r>
        <w:rPr>
          <w:u w:val="single"/>
        </w:rPr>
        <w:t xml:space="preserve">            </w:t>
      </w:r>
      <w:r w:rsidRPr="00B35205">
        <w:rPr>
          <w:u w:val="single"/>
        </w:rPr>
        <w:t xml:space="preserve">datum behaald                      </w:t>
      </w:r>
      <w:r>
        <w:rPr>
          <w:u w:val="single"/>
        </w:rPr>
        <w:t xml:space="preserve">  </w:t>
      </w:r>
      <w:r w:rsidRPr="00B35205">
        <w:rPr>
          <w:u w:val="single"/>
        </w:rPr>
        <w:t xml:space="preserve">instituut </w:t>
      </w:r>
    </w:p>
    <w:p w:rsidR="007B250D" w:rsidRDefault="007B250D" w:rsidP="00C136C1"/>
    <w:p w:rsidR="00715640" w:rsidRDefault="00715640" w:rsidP="00C136C1">
      <w:r>
        <w:t>Maartje van Ettekoven               11-05-201</w:t>
      </w:r>
      <w:r w:rsidR="00D27F97">
        <w:t>8</w:t>
      </w:r>
      <w:r>
        <w:t xml:space="preserve">                            NIBHV</w:t>
      </w:r>
    </w:p>
    <w:p w:rsidR="00715640" w:rsidRDefault="00715640" w:rsidP="00C136C1">
      <w:r>
        <w:t>Marloes de Kok                          13-06-201</w:t>
      </w:r>
      <w:r w:rsidR="00D27F97">
        <w:t>8</w:t>
      </w:r>
      <w:r>
        <w:t xml:space="preserve">                            Rode kruis</w:t>
      </w:r>
    </w:p>
    <w:p w:rsidR="00940AA0" w:rsidRDefault="00940AA0" w:rsidP="00C136C1">
      <w:r>
        <w:t xml:space="preserve">Sandra </w:t>
      </w:r>
      <w:proofErr w:type="spellStart"/>
      <w:r>
        <w:t>Naaraat</w:t>
      </w:r>
      <w:proofErr w:type="spellEnd"/>
      <w:r>
        <w:t xml:space="preserve">                          13-06-201</w:t>
      </w:r>
      <w:r w:rsidR="00D27F97">
        <w:t>8</w:t>
      </w:r>
      <w:r>
        <w:t xml:space="preserve">                           Rode kruis</w:t>
      </w:r>
    </w:p>
    <w:p w:rsidR="00940AA0" w:rsidRDefault="00940AA0" w:rsidP="00C136C1">
      <w:proofErr w:type="spellStart"/>
      <w:r>
        <w:t>Suleika</w:t>
      </w:r>
      <w:proofErr w:type="spellEnd"/>
      <w:r>
        <w:t xml:space="preserve"> </w:t>
      </w:r>
      <w:proofErr w:type="spellStart"/>
      <w:r>
        <w:t>Toekaja</w:t>
      </w:r>
      <w:proofErr w:type="spellEnd"/>
      <w:r>
        <w:t xml:space="preserve">                          11-05-201</w:t>
      </w:r>
      <w:r w:rsidR="00D27F97">
        <w:t>8</w:t>
      </w:r>
      <w:r>
        <w:t xml:space="preserve">                           NIBHV</w:t>
      </w:r>
    </w:p>
    <w:p w:rsidR="00940AA0" w:rsidRDefault="00940AA0" w:rsidP="00C136C1">
      <w:r>
        <w:t xml:space="preserve">Sanne </w:t>
      </w:r>
      <w:proofErr w:type="spellStart"/>
      <w:r>
        <w:t>Okrouhlik</w:t>
      </w:r>
      <w:proofErr w:type="spellEnd"/>
      <w:r>
        <w:t xml:space="preserve">                         11-05-201</w:t>
      </w:r>
      <w:r w:rsidR="00D27F97">
        <w:t>8</w:t>
      </w:r>
      <w:r>
        <w:t xml:space="preserve">                           NIBHV</w:t>
      </w:r>
    </w:p>
    <w:p w:rsidR="00940AA0" w:rsidRDefault="001A3171" w:rsidP="00C136C1">
      <w:r>
        <w:t>Anita Rijnsoever                          13-06-201</w:t>
      </w:r>
      <w:r w:rsidR="00D27F97">
        <w:t>8</w:t>
      </w:r>
      <w:r>
        <w:t xml:space="preserve">                           Rode kruis</w:t>
      </w:r>
    </w:p>
    <w:p w:rsidR="001A3171" w:rsidRDefault="001A3171" w:rsidP="00C136C1">
      <w:proofErr w:type="spellStart"/>
      <w:r>
        <w:t>Fruzsina</w:t>
      </w:r>
      <w:proofErr w:type="spellEnd"/>
      <w:r>
        <w:t xml:space="preserve"> </w:t>
      </w:r>
      <w:proofErr w:type="spellStart"/>
      <w:r>
        <w:t>Kiraly</w:t>
      </w:r>
      <w:proofErr w:type="spellEnd"/>
      <w:r>
        <w:t xml:space="preserve">                            13-06-201</w:t>
      </w:r>
      <w:r w:rsidR="00D27F97">
        <w:t>8</w:t>
      </w:r>
      <w:r>
        <w:t xml:space="preserve">                           Rode kruis</w:t>
      </w:r>
    </w:p>
    <w:p w:rsidR="001A3171" w:rsidRDefault="001A3171" w:rsidP="00C136C1">
      <w:proofErr w:type="spellStart"/>
      <w:r>
        <w:t>Jonina</w:t>
      </w:r>
      <w:proofErr w:type="spellEnd"/>
      <w:r>
        <w:t xml:space="preserve"> Bovenkerk                       11-05-201</w:t>
      </w:r>
      <w:r w:rsidR="00D27F97">
        <w:t>8</w:t>
      </w:r>
      <w:r>
        <w:t xml:space="preserve">                           NIBHV</w:t>
      </w:r>
    </w:p>
    <w:p w:rsidR="001A3171" w:rsidRDefault="001A3171" w:rsidP="00C136C1">
      <w:r>
        <w:t>Linda Westerman                        11-05-201</w:t>
      </w:r>
      <w:r w:rsidR="00D27F97">
        <w:t>8</w:t>
      </w:r>
      <w:r>
        <w:t xml:space="preserve">                          NIBHV</w:t>
      </w:r>
    </w:p>
    <w:p w:rsidR="00C136C1" w:rsidRDefault="00C136C1" w:rsidP="00C136C1"/>
    <w:p w:rsidR="00C136C1" w:rsidRDefault="00C136C1" w:rsidP="00C136C1"/>
    <w:p w:rsidR="00C136C1" w:rsidRDefault="00C136C1" w:rsidP="00C136C1"/>
    <w:p w:rsidR="00C136C1" w:rsidRDefault="00C136C1" w:rsidP="00C136C1">
      <w:r>
        <w:t>De medewerkers zullen in 201</w:t>
      </w:r>
      <w:r w:rsidR="00D27F97">
        <w:t>9</w:t>
      </w:r>
      <w:r>
        <w:t xml:space="preserve"> </w:t>
      </w:r>
      <w:r w:rsidR="00C83B20">
        <w:t xml:space="preserve">door een herhalingscursus in mei en juni weer een geldig </w:t>
      </w:r>
      <w:r>
        <w:t>certificaat gaan behalen</w:t>
      </w:r>
      <w:r w:rsidR="00C83B20">
        <w:t xml:space="preserve">. </w:t>
      </w:r>
    </w:p>
    <w:p w:rsidR="00C136C1" w:rsidRDefault="00C136C1" w:rsidP="00C136C1"/>
    <w:p w:rsidR="00C136C1" w:rsidRDefault="00C136C1" w:rsidP="00C136C1"/>
    <w:p w:rsidR="00C136C1" w:rsidRDefault="00C136C1" w:rsidP="00C136C1"/>
    <w:p w:rsidR="00C136C1" w:rsidRDefault="00C136C1" w:rsidP="00C136C1"/>
    <w:p w:rsidR="00304BA9" w:rsidRDefault="00304BA9" w:rsidP="00304BA9">
      <w:pPr>
        <w:pStyle w:val="Kop1"/>
      </w:pPr>
      <w:bookmarkStart w:id="19" w:name="_Toc494884132"/>
      <w:r w:rsidRPr="00304BA9">
        <w:lastRenderedPageBreak/>
        <w:t>Beleidscyclus</w:t>
      </w:r>
      <w:bookmarkEnd w:id="19"/>
      <w:r w:rsidRPr="00304BA9">
        <w:t xml:space="preserve"> </w:t>
      </w:r>
    </w:p>
    <w:p w:rsidR="00304BA9" w:rsidRDefault="00304BA9" w:rsidP="00304BA9"/>
    <w:p w:rsidR="00304BA9" w:rsidRDefault="00304BA9" w:rsidP="00304BA9">
      <w:pPr>
        <w:pStyle w:val="Kop2"/>
      </w:pPr>
      <w:bookmarkStart w:id="20" w:name="_Toc494884133"/>
      <w:r>
        <w:t>Beleidscyclus</w:t>
      </w:r>
      <w:bookmarkEnd w:id="20"/>
    </w:p>
    <w:p w:rsidR="00131145" w:rsidRPr="00131145" w:rsidRDefault="00131145" w:rsidP="00304BA9">
      <w:pPr>
        <w:rPr>
          <w:b/>
        </w:rPr>
      </w:pPr>
      <w:r w:rsidRPr="00131145">
        <w:rPr>
          <w:b/>
        </w:rPr>
        <w:t xml:space="preserve">Van doelen naar maatregelen en acties en het bijstellen van beleid </w:t>
      </w:r>
    </w:p>
    <w:p w:rsidR="00304BA9" w:rsidRDefault="00304BA9" w:rsidP="00304BA9">
      <w:r>
        <w:t>Een beleidscyclus bestaat uit vier fasen:</w:t>
      </w:r>
    </w:p>
    <w:p w:rsidR="00304BA9" w:rsidRDefault="00304BA9" w:rsidP="00304BA9"/>
    <w:p w:rsidR="00304BA9" w:rsidRDefault="00304BA9" w:rsidP="00CB5D85">
      <w:pPr>
        <w:pStyle w:val="Lijstalinea"/>
        <w:numPr>
          <w:ilvl w:val="0"/>
          <w:numId w:val="12"/>
        </w:numPr>
      </w:pPr>
      <w:r>
        <w:t>Een eerste fase waarin voorbereidingen worden gedaan om de risico-inventarisatie te kunnen uitvoeren. Voor de nieuwe Risicomonitor betekent dit dat eerst de thema’s moeten worden vastgesteld die hierin opgenomen worden (met de daarbij behorende onderwerpen). Wellicht zijn er bepaalde onderwerpen die eerst nog verkend moeten worden? En wie is de verantwoordelijke voor de uitvoering van de Quick Scans?</w:t>
      </w:r>
    </w:p>
    <w:p w:rsidR="00304BA9" w:rsidRDefault="00304BA9" w:rsidP="00CB5D85">
      <w:pPr>
        <w:pStyle w:val="Lijstalinea"/>
        <w:numPr>
          <w:ilvl w:val="0"/>
          <w:numId w:val="12"/>
        </w:numPr>
      </w:pPr>
      <w:r>
        <w:t>Een tweede fase waarin daadwerkelijk aan de slag wordt gegaan met de risico-inventarisatie. In deze fase ga je actief met medewerkers in gesprek over de te behandelen thema’s zodat een overzicht ontstaat van aandachtspunten die voor verbetering vatbaar zijn.</w:t>
      </w:r>
    </w:p>
    <w:p w:rsidR="00304BA9" w:rsidRDefault="00304BA9" w:rsidP="00CB5D85">
      <w:pPr>
        <w:pStyle w:val="Lijstalinea"/>
        <w:numPr>
          <w:ilvl w:val="0"/>
          <w:numId w:val="12"/>
        </w:numPr>
      </w:pPr>
      <w:r>
        <w:t>Een derde fase waarin wordt opgesteld hoe deze verbeterpunten het beste aangepakt kunnen worden, in de vorm van een plan van aanpak.</w:t>
      </w:r>
    </w:p>
    <w:p w:rsidR="00304BA9" w:rsidRDefault="00304BA9" w:rsidP="00CB5D85">
      <w:pPr>
        <w:pStyle w:val="Lijstalinea"/>
        <w:numPr>
          <w:ilvl w:val="0"/>
          <w:numId w:val="12"/>
        </w:numPr>
      </w:pPr>
      <w:r>
        <w:t>En een laatste vierde fase om te evalueren of de aanpassingen hebben geleid tot verbetering.</w:t>
      </w:r>
    </w:p>
    <w:p w:rsidR="00304BA9" w:rsidRDefault="00304BA9" w:rsidP="00304BA9"/>
    <w:p w:rsidR="00304BA9" w:rsidRDefault="00304BA9" w:rsidP="00304BA9">
      <w:r>
        <w:t>Het doorlopen van de cyclus duurt gemiddeld een jaar. Dit kan eventueel korter zijn wanneer kleine onderwerpen in delen worden opgepakt. Wat prettig werkt is voor iedere locatie anders.</w:t>
      </w:r>
    </w:p>
    <w:p w:rsidR="00304BA9" w:rsidRDefault="00304BA9" w:rsidP="00304BA9"/>
    <w:p w:rsidR="00304BA9" w:rsidRDefault="00304BA9" w:rsidP="00304BA9"/>
    <w:p w:rsidR="00304BA9" w:rsidRDefault="00304BA9" w:rsidP="00304BA9">
      <w:r>
        <w:t xml:space="preserve">Onze beleidscyclus starten we met een uitgebreide risico-inventarisatie. Tijdens een teamoverleg bepalen we welke </w:t>
      </w:r>
      <w:r w:rsidR="00D27F97">
        <w:t>maatregelen er genomen moeten worden.</w:t>
      </w:r>
      <w:r>
        <w:t xml:space="preserve"> Zo is het hele team betrokken bij de inventarisatie. Op basis van de uitkomsten van de risico-inventarisatie maken we een actieplan en een jaarplan op. De voortgang van beide plannen wordt regelmatig geëvalueerd tijdens teamoverleggen. Op basis van de evaluaties wordt het beleidsplan Veiligheid en Gezondheid bijgesteld.</w:t>
      </w:r>
    </w:p>
    <w:p w:rsidR="00304BA9" w:rsidRDefault="00304BA9" w:rsidP="00304BA9"/>
    <w:p w:rsidR="00304BA9" w:rsidRDefault="00304BA9" w:rsidP="00304BA9">
      <w:pPr>
        <w:pStyle w:val="Kop2"/>
      </w:pPr>
      <w:bookmarkStart w:id="21" w:name="_Toc494884134"/>
      <w:r>
        <w:t>Plan van aanpak</w:t>
      </w:r>
      <w:bookmarkEnd w:id="21"/>
    </w:p>
    <w:p w:rsidR="00D27F97" w:rsidRDefault="00D27F97" w:rsidP="00D27F97"/>
    <w:p w:rsidR="00D27F97" w:rsidRDefault="00D27F97" w:rsidP="00D27F97">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1988"/>
        <w:gridCol w:w="2142"/>
        <w:gridCol w:w="1819"/>
      </w:tblGrid>
      <w:tr w:rsidR="00D27F97" w:rsidTr="00945DA9">
        <w:tc>
          <w:tcPr>
            <w:tcW w:w="1694" w:type="dxa"/>
          </w:tcPr>
          <w:p w:rsidR="00D27F97" w:rsidRDefault="00D27F97" w:rsidP="00D27F97">
            <w:pPr>
              <w:rPr>
                <w:sz w:val="22"/>
              </w:rPr>
            </w:pPr>
            <w:r>
              <w:rPr>
                <w:sz w:val="22"/>
              </w:rPr>
              <w:t xml:space="preserve"> Activiteit</w:t>
            </w:r>
          </w:p>
          <w:p w:rsidR="00D27F97" w:rsidRDefault="00D27F97" w:rsidP="00D27F97">
            <w:pPr>
              <w:rPr>
                <w:sz w:val="22"/>
              </w:rPr>
            </w:pPr>
          </w:p>
        </w:tc>
        <w:tc>
          <w:tcPr>
            <w:tcW w:w="5949" w:type="dxa"/>
            <w:gridSpan w:val="3"/>
          </w:tcPr>
          <w:p w:rsidR="00D27F97" w:rsidRDefault="00D27F97" w:rsidP="00D27F97">
            <w:pPr>
              <w:rPr>
                <w:sz w:val="22"/>
              </w:rPr>
            </w:pPr>
            <w:r>
              <w:rPr>
                <w:sz w:val="22"/>
              </w:rPr>
              <w:t>Naar aanleiding risico-inventarisatie een beschrijving geven van de cyclus</w:t>
            </w:r>
          </w:p>
          <w:p w:rsidR="00D27F97" w:rsidRDefault="00D27F97" w:rsidP="00D27F97">
            <w:pPr>
              <w:rPr>
                <w:sz w:val="22"/>
              </w:rPr>
            </w:pPr>
          </w:p>
        </w:tc>
      </w:tr>
      <w:tr w:rsidR="00D27F97" w:rsidTr="00945DA9">
        <w:tc>
          <w:tcPr>
            <w:tcW w:w="1694" w:type="dxa"/>
          </w:tcPr>
          <w:p w:rsidR="00D27F97" w:rsidRDefault="00D27F97" w:rsidP="00D27F97">
            <w:pPr>
              <w:rPr>
                <w:sz w:val="22"/>
              </w:rPr>
            </w:pPr>
            <w:r>
              <w:rPr>
                <w:sz w:val="22"/>
              </w:rPr>
              <w:t>Doelstelling</w:t>
            </w:r>
          </w:p>
        </w:tc>
        <w:tc>
          <w:tcPr>
            <w:tcW w:w="5949" w:type="dxa"/>
            <w:gridSpan w:val="3"/>
          </w:tcPr>
          <w:p w:rsidR="00D27F97" w:rsidRDefault="00D27F97" w:rsidP="00D27F97">
            <w:pPr>
              <w:rPr>
                <w:sz w:val="22"/>
              </w:rPr>
            </w:pPr>
            <w:r>
              <w:rPr>
                <w:sz w:val="22"/>
              </w:rPr>
              <w:t>Het beleid gezondheid en veiligheid actueel houden en alle medewerkers hierbij betrekken</w:t>
            </w:r>
          </w:p>
          <w:p w:rsidR="00D27F97" w:rsidRDefault="00D27F97" w:rsidP="00D27F97">
            <w:pPr>
              <w:numPr>
                <w:ilvl w:val="0"/>
                <w:numId w:val="21"/>
              </w:numPr>
              <w:spacing w:line="240" w:lineRule="auto"/>
              <w:rPr>
                <w:sz w:val="22"/>
              </w:rPr>
            </w:pPr>
            <w:r>
              <w:rPr>
                <w:sz w:val="22"/>
              </w:rPr>
              <w:t>Hoe zorgen we dat de grote risico’s zo veel mogelijk afgedekt zijn.</w:t>
            </w:r>
          </w:p>
          <w:p w:rsidR="00D27F97" w:rsidRDefault="00D27F97" w:rsidP="00D27F97">
            <w:pPr>
              <w:numPr>
                <w:ilvl w:val="0"/>
                <w:numId w:val="21"/>
              </w:numPr>
              <w:spacing w:line="240" w:lineRule="auto"/>
              <w:rPr>
                <w:sz w:val="22"/>
              </w:rPr>
            </w:pPr>
            <w:r>
              <w:rPr>
                <w:sz w:val="22"/>
              </w:rPr>
              <w:t>Hoe leren we de  kinderen omgaan met kleine risico’s</w:t>
            </w:r>
          </w:p>
          <w:p w:rsidR="00D27F97" w:rsidRDefault="00D27F97" w:rsidP="00D27F97">
            <w:pPr>
              <w:numPr>
                <w:ilvl w:val="0"/>
                <w:numId w:val="21"/>
              </w:numPr>
              <w:spacing w:line="240" w:lineRule="auto"/>
              <w:rPr>
                <w:sz w:val="22"/>
              </w:rPr>
            </w:pPr>
            <w:r>
              <w:rPr>
                <w:sz w:val="22"/>
              </w:rPr>
              <w:t>Hoe ontwikkelen we het beleid samen</w:t>
            </w:r>
          </w:p>
          <w:p w:rsidR="00D27F97" w:rsidRDefault="00D27F97" w:rsidP="00D27F97">
            <w:pPr>
              <w:numPr>
                <w:ilvl w:val="0"/>
                <w:numId w:val="21"/>
              </w:numPr>
              <w:spacing w:line="240" w:lineRule="auto"/>
              <w:rPr>
                <w:sz w:val="22"/>
              </w:rPr>
            </w:pPr>
            <w:r>
              <w:rPr>
                <w:sz w:val="22"/>
              </w:rPr>
              <w:t>Op welke manier zorgen we ervoor dat er een evaluatie plaatsvindt als daar aanleiding voor is.(ongeval, verbouwing of nieuwe inzichten)</w:t>
            </w:r>
          </w:p>
          <w:p w:rsidR="00D27F97" w:rsidRDefault="00D27F97" w:rsidP="00D27F97">
            <w:pPr>
              <w:numPr>
                <w:ilvl w:val="0"/>
                <w:numId w:val="21"/>
              </w:numPr>
              <w:spacing w:line="240" w:lineRule="auto"/>
              <w:rPr>
                <w:sz w:val="22"/>
              </w:rPr>
            </w:pPr>
            <w:r>
              <w:rPr>
                <w:sz w:val="22"/>
              </w:rPr>
              <w:lastRenderedPageBreak/>
              <w:t>Hoe borgen we dat er een periodieke evaluatie plaatsvindt</w:t>
            </w:r>
          </w:p>
          <w:p w:rsidR="00D27F97" w:rsidRDefault="00D27F97" w:rsidP="00D27F97">
            <w:pPr>
              <w:numPr>
                <w:ilvl w:val="0"/>
                <w:numId w:val="21"/>
              </w:numPr>
              <w:spacing w:line="240" w:lineRule="auto"/>
              <w:rPr>
                <w:sz w:val="22"/>
              </w:rPr>
            </w:pPr>
            <w:r>
              <w:rPr>
                <w:sz w:val="22"/>
              </w:rPr>
              <w:t>Hoe maken we het inzichtelijk voor alle medewerkers en ouders</w:t>
            </w:r>
          </w:p>
        </w:tc>
      </w:tr>
      <w:tr w:rsidR="00D27F97" w:rsidTr="00945DA9">
        <w:trPr>
          <w:cantSplit/>
          <w:trHeight w:val="270"/>
        </w:trPr>
        <w:tc>
          <w:tcPr>
            <w:tcW w:w="1694" w:type="dxa"/>
            <w:vMerge w:val="restart"/>
          </w:tcPr>
          <w:p w:rsidR="00D27F97" w:rsidRDefault="00D27F97" w:rsidP="00D27F97">
            <w:pPr>
              <w:rPr>
                <w:sz w:val="22"/>
              </w:rPr>
            </w:pPr>
            <w:r>
              <w:rPr>
                <w:sz w:val="22"/>
              </w:rPr>
              <w:lastRenderedPageBreak/>
              <w:t xml:space="preserve">Bijbehorende acties </w:t>
            </w:r>
          </w:p>
        </w:tc>
        <w:tc>
          <w:tcPr>
            <w:tcW w:w="1988" w:type="dxa"/>
          </w:tcPr>
          <w:p w:rsidR="00D27F97" w:rsidRPr="004927C1" w:rsidRDefault="00D27F97" w:rsidP="00D27F97">
            <w:pPr>
              <w:rPr>
                <w:b/>
                <w:sz w:val="22"/>
              </w:rPr>
            </w:pPr>
            <w:r w:rsidRPr="004927C1">
              <w:rPr>
                <w:b/>
                <w:sz w:val="22"/>
              </w:rPr>
              <w:t xml:space="preserve">Wat </w:t>
            </w:r>
          </w:p>
          <w:p w:rsidR="00D27F97" w:rsidRPr="004927C1" w:rsidRDefault="00D27F97" w:rsidP="00D27F97">
            <w:pPr>
              <w:rPr>
                <w:b/>
                <w:sz w:val="22"/>
              </w:rPr>
            </w:pPr>
          </w:p>
        </w:tc>
        <w:tc>
          <w:tcPr>
            <w:tcW w:w="2142" w:type="dxa"/>
          </w:tcPr>
          <w:p w:rsidR="00D27F97" w:rsidRPr="004927C1" w:rsidRDefault="00D27F97" w:rsidP="00D27F97">
            <w:pPr>
              <w:rPr>
                <w:b/>
                <w:sz w:val="22"/>
              </w:rPr>
            </w:pPr>
            <w:r w:rsidRPr="004927C1">
              <w:rPr>
                <w:b/>
                <w:sz w:val="22"/>
              </w:rPr>
              <w:t>wanneer</w:t>
            </w:r>
          </w:p>
        </w:tc>
        <w:tc>
          <w:tcPr>
            <w:tcW w:w="1819" w:type="dxa"/>
          </w:tcPr>
          <w:p w:rsidR="00D27F97" w:rsidRPr="004927C1" w:rsidRDefault="00D27F97" w:rsidP="00D27F97">
            <w:pPr>
              <w:rPr>
                <w:b/>
                <w:sz w:val="22"/>
              </w:rPr>
            </w:pPr>
            <w:r w:rsidRPr="004927C1">
              <w:rPr>
                <w:b/>
                <w:sz w:val="22"/>
              </w:rPr>
              <w:t>wie</w:t>
            </w:r>
          </w:p>
        </w:tc>
      </w:tr>
      <w:tr w:rsidR="00D27F97" w:rsidTr="00945DA9">
        <w:trPr>
          <w:cantSplit/>
          <w:trHeight w:val="270"/>
        </w:trPr>
        <w:tc>
          <w:tcPr>
            <w:tcW w:w="1694" w:type="dxa"/>
            <w:vMerge/>
          </w:tcPr>
          <w:p w:rsidR="00D27F97" w:rsidRDefault="00D27F97" w:rsidP="00D27F97">
            <w:pPr>
              <w:rPr>
                <w:sz w:val="22"/>
              </w:rPr>
            </w:pPr>
          </w:p>
        </w:tc>
        <w:tc>
          <w:tcPr>
            <w:tcW w:w="1988" w:type="dxa"/>
          </w:tcPr>
          <w:p w:rsidR="00D27F97" w:rsidRPr="00C30DB6" w:rsidRDefault="00D27F97" w:rsidP="00D27F97">
            <w:pPr>
              <w:rPr>
                <w:sz w:val="22"/>
              </w:rPr>
            </w:pPr>
            <w:r>
              <w:rPr>
                <w:sz w:val="22"/>
              </w:rPr>
              <w:t xml:space="preserve">Het eerste beleid heeft maatregelen of </w:t>
            </w:r>
            <w:proofErr w:type="spellStart"/>
            <w:r>
              <w:rPr>
                <w:sz w:val="22"/>
              </w:rPr>
              <w:t>akties</w:t>
            </w:r>
            <w:proofErr w:type="spellEnd"/>
            <w:r>
              <w:rPr>
                <w:sz w:val="22"/>
              </w:rPr>
              <w:t xml:space="preserve"> aangegeven, deze evalueren</w:t>
            </w:r>
          </w:p>
        </w:tc>
        <w:tc>
          <w:tcPr>
            <w:tcW w:w="2142" w:type="dxa"/>
          </w:tcPr>
          <w:p w:rsidR="00D27F97" w:rsidRPr="0046789A" w:rsidRDefault="00D27F97" w:rsidP="00D27F97">
            <w:pPr>
              <w:rPr>
                <w:sz w:val="22"/>
              </w:rPr>
            </w:pPr>
            <w:r>
              <w:rPr>
                <w:sz w:val="22"/>
              </w:rPr>
              <w:t>Sept/okt</w:t>
            </w:r>
          </w:p>
        </w:tc>
        <w:tc>
          <w:tcPr>
            <w:tcW w:w="1819" w:type="dxa"/>
          </w:tcPr>
          <w:p w:rsidR="00D27F97" w:rsidRPr="0046789A" w:rsidRDefault="00D27F97" w:rsidP="00D27F97">
            <w:pPr>
              <w:rPr>
                <w:sz w:val="22"/>
              </w:rPr>
            </w:pPr>
            <w:r>
              <w:rPr>
                <w:sz w:val="22"/>
              </w:rPr>
              <w:t>Team</w:t>
            </w:r>
          </w:p>
        </w:tc>
      </w:tr>
      <w:tr w:rsidR="00D27F97" w:rsidTr="00945DA9">
        <w:trPr>
          <w:cantSplit/>
          <w:trHeight w:val="270"/>
        </w:trPr>
        <w:tc>
          <w:tcPr>
            <w:tcW w:w="1694" w:type="dxa"/>
            <w:vMerge/>
          </w:tcPr>
          <w:p w:rsidR="00D27F97" w:rsidRDefault="00D27F97" w:rsidP="00D27F97">
            <w:pPr>
              <w:rPr>
                <w:sz w:val="22"/>
              </w:rPr>
            </w:pPr>
          </w:p>
        </w:tc>
        <w:tc>
          <w:tcPr>
            <w:tcW w:w="1988" w:type="dxa"/>
          </w:tcPr>
          <w:p w:rsidR="00D27F97" w:rsidRDefault="00D27F97" w:rsidP="00D27F97">
            <w:pPr>
              <w:rPr>
                <w:sz w:val="22"/>
              </w:rPr>
            </w:pPr>
            <w:r>
              <w:rPr>
                <w:sz w:val="22"/>
              </w:rPr>
              <w:t>Start nieuw beleid. Risico-inventarisatie maken met alle groepen</w:t>
            </w:r>
          </w:p>
          <w:p w:rsidR="00D27F97" w:rsidRDefault="00D27F97" w:rsidP="00D27F97">
            <w:pPr>
              <w:rPr>
                <w:sz w:val="22"/>
              </w:rPr>
            </w:pPr>
          </w:p>
        </w:tc>
        <w:tc>
          <w:tcPr>
            <w:tcW w:w="2142" w:type="dxa"/>
          </w:tcPr>
          <w:p w:rsidR="00D27F97" w:rsidRDefault="00D27F97" w:rsidP="00D27F97">
            <w:pPr>
              <w:rPr>
                <w:sz w:val="22"/>
              </w:rPr>
            </w:pPr>
            <w:r>
              <w:rPr>
                <w:sz w:val="22"/>
              </w:rPr>
              <w:t xml:space="preserve">Op de studiedag </w:t>
            </w:r>
          </w:p>
        </w:tc>
        <w:tc>
          <w:tcPr>
            <w:tcW w:w="1819" w:type="dxa"/>
          </w:tcPr>
          <w:p w:rsidR="00D27F97" w:rsidRDefault="00D27F97" w:rsidP="00D27F97">
            <w:pPr>
              <w:rPr>
                <w:sz w:val="22"/>
              </w:rPr>
            </w:pPr>
            <w:r>
              <w:rPr>
                <w:sz w:val="22"/>
              </w:rPr>
              <w:t>Het hele team</w:t>
            </w:r>
          </w:p>
        </w:tc>
      </w:tr>
      <w:tr w:rsidR="0057036E" w:rsidTr="00945DA9">
        <w:trPr>
          <w:cantSplit/>
          <w:trHeight w:val="270"/>
        </w:trPr>
        <w:tc>
          <w:tcPr>
            <w:tcW w:w="1694" w:type="dxa"/>
            <w:vMerge/>
          </w:tcPr>
          <w:p w:rsidR="0057036E" w:rsidRDefault="0057036E" w:rsidP="00D27F97">
            <w:pPr>
              <w:rPr>
                <w:sz w:val="22"/>
              </w:rPr>
            </w:pPr>
          </w:p>
        </w:tc>
        <w:tc>
          <w:tcPr>
            <w:tcW w:w="1988" w:type="dxa"/>
          </w:tcPr>
          <w:p w:rsidR="0057036E" w:rsidRDefault="0057036E" w:rsidP="00D27F97">
            <w:pPr>
              <w:rPr>
                <w:sz w:val="22"/>
              </w:rPr>
            </w:pPr>
            <w:r>
              <w:rPr>
                <w:sz w:val="22"/>
              </w:rPr>
              <w:t xml:space="preserve">Ouders en </w:t>
            </w:r>
            <w:proofErr w:type="spellStart"/>
            <w:r>
              <w:rPr>
                <w:sz w:val="22"/>
              </w:rPr>
              <w:t>oc</w:t>
            </w:r>
            <w:proofErr w:type="spellEnd"/>
            <w:r>
              <w:rPr>
                <w:sz w:val="22"/>
              </w:rPr>
              <w:t xml:space="preserve"> informeren</w:t>
            </w:r>
          </w:p>
          <w:p w:rsidR="0057036E" w:rsidRDefault="0057036E" w:rsidP="00D27F97">
            <w:pPr>
              <w:rPr>
                <w:sz w:val="22"/>
              </w:rPr>
            </w:pPr>
          </w:p>
        </w:tc>
        <w:tc>
          <w:tcPr>
            <w:tcW w:w="2142" w:type="dxa"/>
          </w:tcPr>
          <w:p w:rsidR="0057036E" w:rsidRDefault="0057036E" w:rsidP="00D27F97">
            <w:pPr>
              <w:rPr>
                <w:sz w:val="22"/>
              </w:rPr>
            </w:pPr>
            <w:r>
              <w:rPr>
                <w:sz w:val="22"/>
              </w:rPr>
              <w:t>November 2018</w:t>
            </w:r>
          </w:p>
        </w:tc>
        <w:tc>
          <w:tcPr>
            <w:tcW w:w="1819" w:type="dxa"/>
          </w:tcPr>
          <w:p w:rsidR="0057036E" w:rsidRDefault="0057036E" w:rsidP="00D27F97">
            <w:pPr>
              <w:rPr>
                <w:sz w:val="22"/>
              </w:rPr>
            </w:pPr>
            <w:r>
              <w:rPr>
                <w:sz w:val="22"/>
              </w:rPr>
              <w:t>Leidinggevende</w:t>
            </w:r>
          </w:p>
          <w:p w:rsidR="0057036E" w:rsidRDefault="0057036E" w:rsidP="00D27F97">
            <w:pPr>
              <w:rPr>
                <w:sz w:val="22"/>
              </w:rPr>
            </w:pPr>
          </w:p>
        </w:tc>
      </w:tr>
      <w:tr w:rsidR="0057036E" w:rsidTr="00945DA9">
        <w:trPr>
          <w:cantSplit/>
          <w:trHeight w:val="270"/>
        </w:trPr>
        <w:tc>
          <w:tcPr>
            <w:tcW w:w="1694" w:type="dxa"/>
            <w:vMerge/>
          </w:tcPr>
          <w:p w:rsidR="0057036E" w:rsidRDefault="0057036E" w:rsidP="00D27F97">
            <w:pPr>
              <w:rPr>
                <w:sz w:val="22"/>
              </w:rPr>
            </w:pPr>
          </w:p>
        </w:tc>
        <w:tc>
          <w:tcPr>
            <w:tcW w:w="1988" w:type="dxa"/>
          </w:tcPr>
          <w:p w:rsidR="0057036E" w:rsidRDefault="0057036E" w:rsidP="00D27F97">
            <w:pPr>
              <w:rPr>
                <w:sz w:val="22"/>
              </w:rPr>
            </w:pPr>
            <w:r>
              <w:rPr>
                <w:sz w:val="22"/>
              </w:rPr>
              <w:t>Maatregelen doornemen met team</w:t>
            </w:r>
            <w:r w:rsidR="00945DA9">
              <w:rPr>
                <w:sz w:val="22"/>
              </w:rPr>
              <w:t xml:space="preserve"> en aanpassen indien noodzakelijk</w:t>
            </w:r>
          </w:p>
        </w:tc>
        <w:tc>
          <w:tcPr>
            <w:tcW w:w="2142" w:type="dxa"/>
          </w:tcPr>
          <w:p w:rsidR="0057036E" w:rsidRDefault="0057036E" w:rsidP="00D27F97">
            <w:pPr>
              <w:rPr>
                <w:sz w:val="22"/>
              </w:rPr>
            </w:pPr>
            <w:r>
              <w:rPr>
                <w:sz w:val="22"/>
              </w:rPr>
              <w:t>teamve</w:t>
            </w:r>
            <w:r w:rsidR="00E45C91">
              <w:rPr>
                <w:sz w:val="22"/>
              </w:rPr>
              <w:t>r</w:t>
            </w:r>
            <w:r>
              <w:rPr>
                <w:sz w:val="22"/>
              </w:rPr>
              <w:t>gadering</w:t>
            </w:r>
          </w:p>
        </w:tc>
        <w:tc>
          <w:tcPr>
            <w:tcW w:w="1819" w:type="dxa"/>
          </w:tcPr>
          <w:p w:rsidR="0057036E" w:rsidRDefault="0057036E" w:rsidP="00D27F97">
            <w:pPr>
              <w:rPr>
                <w:sz w:val="22"/>
              </w:rPr>
            </w:pPr>
            <w:r>
              <w:rPr>
                <w:sz w:val="22"/>
              </w:rPr>
              <w:t>Team</w:t>
            </w:r>
          </w:p>
          <w:p w:rsidR="0057036E" w:rsidRDefault="00E45C91" w:rsidP="00D27F97">
            <w:pPr>
              <w:rPr>
                <w:sz w:val="22"/>
              </w:rPr>
            </w:pPr>
            <w:r>
              <w:rPr>
                <w:sz w:val="22"/>
              </w:rPr>
              <w:t>Leidinggevende</w:t>
            </w:r>
          </w:p>
        </w:tc>
      </w:tr>
      <w:tr w:rsidR="00D27F97" w:rsidTr="00945DA9">
        <w:trPr>
          <w:cantSplit/>
          <w:trHeight w:val="270"/>
        </w:trPr>
        <w:tc>
          <w:tcPr>
            <w:tcW w:w="1694" w:type="dxa"/>
            <w:vMerge/>
          </w:tcPr>
          <w:p w:rsidR="00D27F97" w:rsidRDefault="00D27F97" w:rsidP="00D27F97">
            <w:pPr>
              <w:rPr>
                <w:sz w:val="22"/>
              </w:rPr>
            </w:pPr>
          </w:p>
        </w:tc>
        <w:tc>
          <w:tcPr>
            <w:tcW w:w="1988" w:type="dxa"/>
          </w:tcPr>
          <w:p w:rsidR="00D27F97" w:rsidRPr="0046789A" w:rsidRDefault="00D27F97" w:rsidP="00D27F97">
            <w:pPr>
              <w:rPr>
                <w:sz w:val="22"/>
              </w:rPr>
            </w:pPr>
            <w:r w:rsidRPr="0046789A">
              <w:rPr>
                <w:sz w:val="22"/>
              </w:rPr>
              <w:t>Het starten van de risicomonitor</w:t>
            </w:r>
          </w:p>
          <w:p w:rsidR="00D27F97" w:rsidRPr="004927C1" w:rsidRDefault="00D27F97" w:rsidP="00D27F97">
            <w:pPr>
              <w:rPr>
                <w:b/>
                <w:sz w:val="22"/>
              </w:rPr>
            </w:pPr>
            <w:r w:rsidRPr="0046789A">
              <w:rPr>
                <w:sz w:val="22"/>
              </w:rPr>
              <w:t>Het invullen van het beleid met tekst</w:t>
            </w:r>
          </w:p>
        </w:tc>
        <w:tc>
          <w:tcPr>
            <w:tcW w:w="2142" w:type="dxa"/>
          </w:tcPr>
          <w:p w:rsidR="00D27F97" w:rsidRDefault="00D27F97" w:rsidP="00D27F97">
            <w:pPr>
              <w:rPr>
                <w:sz w:val="22"/>
              </w:rPr>
            </w:pPr>
            <w:r>
              <w:rPr>
                <w:sz w:val="22"/>
              </w:rPr>
              <w:t>Januari 2019</w:t>
            </w:r>
          </w:p>
        </w:tc>
        <w:tc>
          <w:tcPr>
            <w:tcW w:w="1819" w:type="dxa"/>
          </w:tcPr>
          <w:p w:rsidR="00D27F97" w:rsidRDefault="00206144" w:rsidP="00D27F97">
            <w:pPr>
              <w:rPr>
                <w:sz w:val="22"/>
              </w:rPr>
            </w:pPr>
            <w:r>
              <w:rPr>
                <w:sz w:val="22"/>
              </w:rPr>
              <w:t>Leidinggevende</w:t>
            </w:r>
          </w:p>
        </w:tc>
      </w:tr>
      <w:tr w:rsidR="00D27F97" w:rsidTr="00945DA9">
        <w:trPr>
          <w:cantSplit/>
          <w:trHeight w:val="240"/>
        </w:trPr>
        <w:tc>
          <w:tcPr>
            <w:tcW w:w="1694" w:type="dxa"/>
            <w:vMerge/>
          </w:tcPr>
          <w:p w:rsidR="00D27F97" w:rsidRDefault="00D27F97" w:rsidP="00D27F97">
            <w:pPr>
              <w:rPr>
                <w:sz w:val="22"/>
              </w:rPr>
            </w:pPr>
          </w:p>
        </w:tc>
        <w:tc>
          <w:tcPr>
            <w:tcW w:w="1988" w:type="dxa"/>
          </w:tcPr>
          <w:p w:rsidR="00D27F97" w:rsidRDefault="00D27F97" w:rsidP="00D27F97">
            <w:pPr>
              <w:rPr>
                <w:sz w:val="22"/>
              </w:rPr>
            </w:pPr>
            <w:r>
              <w:rPr>
                <w:sz w:val="22"/>
              </w:rPr>
              <w:t>De grote en kleine risico’s worden door</w:t>
            </w:r>
            <w:r w:rsidR="008354BF">
              <w:rPr>
                <w:sz w:val="22"/>
              </w:rPr>
              <w:t xml:space="preserve"> leidinggevende</w:t>
            </w:r>
            <w:r>
              <w:rPr>
                <w:sz w:val="22"/>
              </w:rPr>
              <w:t xml:space="preserve"> in de risicomonitor ingevuld per thema</w:t>
            </w:r>
          </w:p>
          <w:p w:rsidR="00D27F97" w:rsidRDefault="00D27F97" w:rsidP="00D27F97">
            <w:pPr>
              <w:rPr>
                <w:sz w:val="22"/>
              </w:rPr>
            </w:pPr>
          </w:p>
          <w:p w:rsidR="00D27F97" w:rsidRDefault="00D27F97" w:rsidP="00D27F97">
            <w:pPr>
              <w:rPr>
                <w:sz w:val="22"/>
              </w:rPr>
            </w:pPr>
          </w:p>
        </w:tc>
        <w:tc>
          <w:tcPr>
            <w:tcW w:w="2142" w:type="dxa"/>
          </w:tcPr>
          <w:p w:rsidR="00D27F97" w:rsidRDefault="00D27F97" w:rsidP="00D27F97">
            <w:pPr>
              <w:rPr>
                <w:sz w:val="22"/>
              </w:rPr>
            </w:pPr>
            <w:r>
              <w:rPr>
                <w:sz w:val="22"/>
              </w:rPr>
              <w:t xml:space="preserve">Na de studiedag </w:t>
            </w:r>
          </w:p>
        </w:tc>
        <w:tc>
          <w:tcPr>
            <w:tcW w:w="1819" w:type="dxa"/>
          </w:tcPr>
          <w:p w:rsidR="00D27F97" w:rsidRDefault="00D27F97" w:rsidP="00D27F97">
            <w:pPr>
              <w:rPr>
                <w:sz w:val="22"/>
              </w:rPr>
            </w:pPr>
            <w:r>
              <w:rPr>
                <w:sz w:val="22"/>
              </w:rPr>
              <w:t>Leidinggevende en tevens beheerder</w:t>
            </w:r>
          </w:p>
        </w:tc>
      </w:tr>
      <w:tr w:rsidR="00D27F97" w:rsidTr="00945DA9">
        <w:trPr>
          <w:cantSplit/>
          <w:trHeight w:val="1407"/>
        </w:trPr>
        <w:tc>
          <w:tcPr>
            <w:tcW w:w="1694" w:type="dxa"/>
            <w:vMerge/>
          </w:tcPr>
          <w:p w:rsidR="00D27F97" w:rsidRDefault="00D27F97" w:rsidP="00D27F97">
            <w:pPr>
              <w:rPr>
                <w:sz w:val="22"/>
              </w:rPr>
            </w:pPr>
          </w:p>
        </w:tc>
        <w:tc>
          <w:tcPr>
            <w:tcW w:w="1988" w:type="dxa"/>
          </w:tcPr>
          <w:p w:rsidR="00D27F97" w:rsidRPr="001260FF" w:rsidRDefault="00D27F97" w:rsidP="00D27F97">
            <w:pPr>
              <w:rPr>
                <w:sz w:val="22"/>
              </w:rPr>
            </w:pPr>
            <w:r>
              <w:rPr>
                <w:sz w:val="22"/>
              </w:rPr>
              <w:t>De thema’s staan op de agenda. De grote risico’s worden besproken en maatregelen door het hele team besproken</w:t>
            </w:r>
          </w:p>
        </w:tc>
        <w:tc>
          <w:tcPr>
            <w:tcW w:w="2142" w:type="dxa"/>
          </w:tcPr>
          <w:p w:rsidR="00D27F97" w:rsidRDefault="00D27F97" w:rsidP="00D27F97">
            <w:pPr>
              <w:rPr>
                <w:sz w:val="22"/>
              </w:rPr>
            </w:pPr>
            <w:r>
              <w:rPr>
                <w:sz w:val="22"/>
              </w:rPr>
              <w:t>Teamvergadering nog vaststellen</w:t>
            </w:r>
          </w:p>
        </w:tc>
        <w:tc>
          <w:tcPr>
            <w:tcW w:w="1819" w:type="dxa"/>
          </w:tcPr>
          <w:p w:rsidR="00D27F97" w:rsidRDefault="00D27F97" w:rsidP="00D27F97">
            <w:pPr>
              <w:rPr>
                <w:sz w:val="22"/>
              </w:rPr>
            </w:pPr>
            <w:r>
              <w:rPr>
                <w:sz w:val="22"/>
              </w:rPr>
              <w:t xml:space="preserve">Hele team </w:t>
            </w:r>
          </w:p>
        </w:tc>
      </w:tr>
      <w:tr w:rsidR="00D27F97" w:rsidTr="00945DA9">
        <w:trPr>
          <w:cantSplit/>
          <w:trHeight w:val="315"/>
        </w:trPr>
        <w:tc>
          <w:tcPr>
            <w:tcW w:w="1694" w:type="dxa"/>
            <w:vMerge/>
          </w:tcPr>
          <w:p w:rsidR="00D27F97" w:rsidRDefault="00D27F97" w:rsidP="00D27F97">
            <w:pPr>
              <w:rPr>
                <w:sz w:val="22"/>
              </w:rPr>
            </w:pPr>
          </w:p>
        </w:tc>
        <w:tc>
          <w:tcPr>
            <w:tcW w:w="1988" w:type="dxa"/>
          </w:tcPr>
          <w:p w:rsidR="00D27F97" w:rsidRDefault="00D27F97" w:rsidP="00D27F97">
            <w:pPr>
              <w:rPr>
                <w:sz w:val="22"/>
              </w:rPr>
            </w:pPr>
            <w:r>
              <w:rPr>
                <w:sz w:val="22"/>
              </w:rPr>
              <w:t>De maatregelen invoeren in de risicomonitor</w:t>
            </w:r>
          </w:p>
          <w:p w:rsidR="00D27F97" w:rsidRDefault="00D27F97" w:rsidP="00D27F97">
            <w:pPr>
              <w:rPr>
                <w:sz w:val="22"/>
              </w:rPr>
            </w:pPr>
          </w:p>
        </w:tc>
        <w:tc>
          <w:tcPr>
            <w:tcW w:w="2142" w:type="dxa"/>
          </w:tcPr>
          <w:p w:rsidR="00D27F97" w:rsidRDefault="00D27F97" w:rsidP="00D27F97">
            <w:pPr>
              <w:rPr>
                <w:sz w:val="22"/>
              </w:rPr>
            </w:pPr>
            <w:r>
              <w:rPr>
                <w:sz w:val="22"/>
              </w:rPr>
              <w:t>Na de teamvergadering</w:t>
            </w:r>
          </w:p>
        </w:tc>
        <w:tc>
          <w:tcPr>
            <w:tcW w:w="1819" w:type="dxa"/>
          </w:tcPr>
          <w:p w:rsidR="00D27F97" w:rsidRDefault="00206144" w:rsidP="00D27F97">
            <w:pPr>
              <w:rPr>
                <w:sz w:val="22"/>
              </w:rPr>
            </w:pPr>
            <w:r>
              <w:rPr>
                <w:sz w:val="22"/>
              </w:rPr>
              <w:t>leidinggevende</w:t>
            </w:r>
          </w:p>
        </w:tc>
      </w:tr>
      <w:tr w:rsidR="00D27F97" w:rsidTr="00945DA9">
        <w:trPr>
          <w:cantSplit/>
          <w:trHeight w:val="70"/>
        </w:trPr>
        <w:tc>
          <w:tcPr>
            <w:tcW w:w="1694" w:type="dxa"/>
            <w:vMerge/>
          </w:tcPr>
          <w:p w:rsidR="00D27F97" w:rsidRDefault="00D27F97" w:rsidP="00D27F97">
            <w:pPr>
              <w:rPr>
                <w:sz w:val="22"/>
              </w:rPr>
            </w:pPr>
          </w:p>
        </w:tc>
        <w:tc>
          <w:tcPr>
            <w:tcW w:w="1988" w:type="dxa"/>
          </w:tcPr>
          <w:p w:rsidR="00D27F97" w:rsidRDefault="00D27F97" w:rsidP="00D27F97">
            <w:pPr>
              <w:rPr>
                <w:sz w:val="22"/>
              </w:rPr>
            </w:pPr>
            <w:r>
              <w:rPr>
                <w:sz w:val="22"/>
              </w:rPr>
              <w:t>Oudercommissie op de hoogte brengen over het beleid</w:t>
            </w:r>
          </w:p>
          <w:p w:rsidR="00D27F97" w:rsidRDefault="00D27F97" w:rsidP="00D27F97">
            <w:pPr>
              <w:rPr>
                <w:sz w:val="22"/>
              </w:rPr>
            </w:pPr>
          </w:p>
        </w:tc>
        <w:tc>
          <w:tcPr>
            <w:tcW w:w="2142" w:type="dxa"/>
          </w:tcPr>
          <w:p w:rsidR="00D27F97" w:rsidRDefault="00D27F97" w:rsidP="00D27F97">
            <w:pPr>
              <w:rPr>
                <w:sz w:val="22"/>
              </w:rPr>
            </w:pPr>
            <w:r>
              <w:rPr>
                <w:sz w:val="22"/>
              </w:rPr>
              <w:t xml:space="preserve">In </w:t>
            </w:r>
            <w:proofErr w:type="spellStart"/>
            <w:r>
              <w:rPr>
                <w:sz w:val="22"/>
              </w:rPr>
              <w:t>oc</w:t>
            </w:r>
            <w:proofErr w:type="spellEnd"/>
            <w:r>
              <w:rPr>
                <w:sz w:val="22"/>
              </w:rPr>
              <w:t xml:space="preserve"> vergadering</w:t>
            </w:r>
          </w:p>
        </w:tc>
        <w:tc>
          <w:tcPr>
            <w:tcW w:w="1819" w:type="dxa"/>
          </w:tcPr>
          <w:p w:rsidR="00D27F97" w:rsidRDefault="00D27F97" w:rsidP="00D27F97">
            <w:pPr>
              <w:rPr>
                <w:sz w:val="22"/>
              </w:rPr>
            </w:pPr>
            <w:r>
              <w:rPr>
                <w:sz w:val="22"/>
              </w:rPr>
              <w:t>Bestuur en oudercommissie</w:t>
            </w:r>
          </w:p>
        </w:tc>
      </w:tr>
      <w:tr w:rsidR="00D27F97" w:rsidTr="00945DA9">
        <w:trPr>
          <w:cantSplit/>
          <w:trHeight w:val="315"/>
        </w:trPr>
        <w:tc>
          <w:tcPr>
            <w:tcW w:w="1694" w:type="dxa"/>
          </w:tcPr>
          <w:p w:rsidR="00D27F97" w:rsidRDefault="00D27F97" w:rsidP="00D27F97">
            <w:pPr>
              <w:rPr>
                <w:sz w:val="22"/>
              </w:rPr>
            </w:pPr>
          </w:p>
        </w:tc>
        <w:tc>
          <w:tcPr>
            <w:tcW w:w="1988" w:type="dxa"/>
          </w:tcPr>
          <w:p w:rsidR="00D27F97" w:rsidRDefault="00D27F97" w:rsidP="00D27F97">
            <w:pPr>
              <w:rPr>
                <w:sz w:val="22"/>
              </w:rPr>
            </w:pPr>
            <w:r>
              <w:rPr>
                <w:sz w:val="22"/>
              </w:rPr>
              <w:t>De maatregelen evalueren van thema</w:t>
            </w:r>
          </w:p>
          <w:p w:rsidR="00D27F97" w:rsidRDefault="00D27F97" w:rsidP="00D27F97">
            <w:pPr>
              <w:rPr>
                <w:sz w:val="22"/>
              </w:rPr>
            </w:pPr>
            <w:r>
              <w:rPr>
                <w:sz w:val="22"/>
              </w:rPr>
              <w:t>Is er aanleiding om iets aan te passen</w:t>
            </w:r>
          </w:p>
        </w:tc>
        <w:tc>
          <w:tcPr>
            <w:tcW w:w="2142" w:type="dxa"/>
          </w:tcPr>
          <w:p w:rsidR="00D27F97" w:rsidRDefault="00D27F97" w:rsidP="00D27F97">
            <w:pPr>
              <w:rPr>
                <w:sz w:val="22"/>
              </w:rPr>
            </w:pPr>
            <w:r>
              <w:rPr>
                <w:sz w:val="22"/>
              </w:rPr>
              <w:t>In elke teamvergadering een thema bespreken</w:t>
            </w:r>
          </w:p>
          <w:p w:rsidR="00D27F97" w:rsidRDefault="00D27F97" w:rsidP="00D27F97">
            <w:pPr>
              <w:rPr>
                <w:sz w:val="22"/>
              </w:rPr>
            </w:pPr>
            <w:r>
              <w:rPr>
                <w:sz w:val="22"/>
              </w:rPr>
              <w:t>Het aanpassen van beleid mocht door ongeval, verbouwing of nieuwe inzichten dit nodig zijn</w:t>
            </w:r>
          </w:p>
        </w:tc>
        <w:tc>
          <w:tcPr>
            <w:tcW w:w="1819" w:type="dxa"/>
          </w:tcPr>
          <w:p w:rsidR="00D27F97" w:rsidRDefault="00D27F97" w:rsidP="00D27F97">
            <w:pPr>
              <w:rPr>
                <w:sz w:val="22"/>
              </w:rPr>
            </w:pPr>
            <w:r>
              <w:rPr>
                <w:sz w:val="22"/>
              </w:rPr>
              <w:t>Hele team</w:t>
            </w:r>
          </w:p>
        </w:tc>
      </w:tr>
      <w:tr w:rsidR="00D27F97" w:rsidTr="00945DA9">
        <w:trPr>
          <w:cantSplit/>
          <w:trHeight w:val="315"/>
        </w:trPr>
        <w:tc>
          <w:tcPr>
            <w:tcW w:w="1694" w:type="dxa"/>
          </w:tcPr>
          <w:p w:rsidR="00D27F97" w:rsidRDefault="00D27F97" w:rsidP="00D27F97">
            <w:pPr>
              <w:rPr>
                <w:sz w:val="22"/>
              </w:rPr>
            </w:pPr>
          </w:p>
        </w:tc>
        <w:tc>
          <w:tcPr>
            <w:tcW w:w="1988" w:type="dxa"/>
          </w:tcPr>
          <w:p w:rsidR="00D27F97" w:rsidRDefault="00D27F97" w:rsidP="00D27F97">
            <w:pPr>
              <w:rPr>
                <w:sz w:val="22"/>
              </w:rPr>
            </w:pPr>
            <w:r>
              <w:rPr>
                <w:sz w:val="22"/>
              </w:rPr>
              <w:t>Het inzichtelijk maken voor medewerkers en ouders</w:t>
            </w:r>
          </w:p>
        </w:tc>
        <w:tc>
          <w:tcPr>
            <w:tcW w:w="2142" w:type="dxa"/>
          </w:tcPr>
          <w:p w:rsidR="00D27F97" w:rsidRDefault="00D27F97" w:rsidP="00D27F97">
            <w:pPr>
              <w:rPr>
                <w:sz w:val="22"/>
              </w:rPr>
            </w:pPr>
            <w:r>
              <w:rPr>
                <w:sz w:val="22"/>
              </w:rPr>
              <w:t xml:space="preserve">De OC wordt op de hoogte gebracht. </w:t>
            </w:r>
          </w:p>
          <w:p w:rsidR="00D27F97" w:rsidRDefault="00D27F97" w:rsidP="00D27F97">
            <w:pPr>
              <w:rPr>
                <w:sz w:val="22"/>
              </w:rPr>
            </w:pPr>
            <w:r>
              <w:rPr>
                <w:sz w:val="22"/>
              </w:rPr>
              <w:t>In de nieuwsbrief wordt er aandacht aan gegeven.</w:t>
            </w:r>
          </w:p>
          <w:p w:rsidR="00D27F97" w:rsidRDefault="00D27F97" w:rsidP="00D27F97">
            <w:pPr>
              <w:rPr>
                <w:sz w:val="22"/>
              </w:rPr>
            </w:pPr>
            <w:r>
              <w:rPr>
                <w:sz w:val="22"/>
              </w:rPr>
              <w:t>Het beleid wordt in map voor ouders toegevoegd</w:t>
            </w:r>
          </w:p>
        </w:tc>
        <w:tc>
          <w:tcPr>
            <w:tcW w:w="1819" w:type="dxa"/>
          </w:tcPr>
          <w:p w:rsidR="00D27F97" w:rsidRDefault="00206144" w:rsidP="00D27F97">
            <w:pPr>
              <w:rPr>
                <w:sz w:val="22"/>
              </w:rPr>
            </w:pPr>
            <w:r>
              <w:rPr>
                <w:sz w:val="22"/>
              </w:rPr>
              <w:t>leidinggevende</w:t>
            </w:r>
          </w:p>
        </w:tc>
      </w:tr>
      <w:tr w:rsidR="00D27F97" w:rsidTr="00945DA9">
        <w:trPr>
          <w:cantSplit/>
          <w:trHeight w:val="315"/>
        </w:trPr>
        <w:tc>
          <w:tcPr>
            <w:tcW w:w="1694" w:type="dxa"/>
          </w:tcPr>
          <w:p w:rsidR="00D27F97" w:rsidRDefault="00D27F97" w:rsidP="00D27F97">
            <w:pPr>
              <w:rPr>
                <w:sz w:val="22"/>
              </w:rPr>
            </w:pPr>
          </w:p>
        </w:tc>
        <w:tc>
          <w:tcPr>
            <w:tcW w:w="1988" w:type="dxa"/>
          </w:tcPr>
          <w:p w:rsidR="00D27F97" w:rsidRDefault="00D27F97" w:rsidP="00D27F97">
            <w:pPr>
              <w:rPr>
                <w:sz w:val="22"/>
              </w:rPr>
            </w:pPr>
            <w:r>
              <w:rPr>
                <w:sz w:val="22"/>
              </w:rPr>
              <w:t xml:space="preserve">Evaluatie maatregelen. bijstellen als dit nodig is. </w:t>
            </w:r>
            <w:proofErr w:type="spellStart"/>
            <w:r>
              <w:rPr>
                <w:sz w:val="22"/>
              </w:rPr>
              <w:t>Één</w:t>
            </w:r>
            <w:proofErr w:type="spellEnd"/>
            <w:r>
              <w:rPr>
                <w:sz w:val="22"/>
              </w:rPr>
              <w:t xml:space="preserve"> thema bespreken</w:t>
            </w:r>
          </w:p>
        </w:tc>
        <w:tc>
          <w:tcPr>
            <w:tcW w:w="2142" w:type="dxa"/>
          </w:tcPr>
          <w:p w:rsidR="00D27F97" w:rsidRDefault="00D27F97" w:rsidP="00D27F97">
            <w:pPr>
              <w:rPr>
                <w:sz w:val="22"/>
              </w:rPr>
            </w:pPr>
            <w:r>
              <w:rPr>
                <w:sz w:val="22"/>
              </w:rPr>
              <w:t>September 2019</w:t>
            </w:r>
          </w:p>
        </w:tc>
        <w:tc>
          <w:tcPr>
            <w:tcW w:w="1819" w:type="dxa"/>
          </w:tcPr>
          <w:p w:rsidR="00D27F97" w:rsidRDefault="00206144" w:rsidP="00D27F97">
            <w:pPr>
              <w:rPr>
                <w:sz w:val="22"/>
              </w:rPr>
            </w:pPr>
            <w:r>
              <w:rPr>
                <w:sz w:val="22"/>
              </w:rPr>
              <w:t>Team en leidinggevende</w:t>
            </w:r>
          </w:p>
        </w:tc>
      </w:tr>
    </w:tbl>
    <w:p w:rsidR="00D27F97" w:rsidRDefault="00D27F97" w:rsidP="00D27F97"/>
    <w:p w:rsidR="00D27F97" w:rsidRDefault="00D27F97" w:rsidP="00D27F97"/>
    <w:p w:rsidR="00D27F97" w:rsidRDefault="00D27F97" w:rsidP="00D27F97"/>
    <w:p w:rsidR="00D27F97" w:rsidRDefault="00D27F97" w:rsidP="00D27F97"/>
    <w:p w:rsidR="00D27F97" w:rsidRPr="00D27F97" w:rsidRDefault="00D27F97" w:rsidP="00D27F97"/>
    <w:p w:rsidR="00304BA9" w:rsidRDefault="00304BA9" w:rsidP="00304BA9"/>
    <w:p w:rsidR="00304BA9" w:rsidRDefault="00304BA9" w:rsidP="00304BA9"/>
    <w:p w:rsidR="00304BA9" w:rsidRPr="0014350F" w:rsidRDefault="00131145" w:rsidP="00304BA9">
      <w:pPr>
        <w:rPr>
          <w:b/>
        </w:rPr>
      </w:pPr>
      <w:r>
        <w:rPr>
          <w:b/>
        </w:rPr>
        <w:br w:type="page"/>
      </w:r>
    </w:p>
    <w:p w:rsidR="00304BA9" w:rsidRDefault="00304BA9" w:rsidP="00304BA9"/>
    <w:p w:rsidR="00304BA9" w:rsidRDefault="00304BA9" w:rsidP="00304BA9">
      <w:pPr>
        <w:pStyle w:val="Kop3"/>
      </w:pPr>
      <w:bookmarkStart w:id="22" w:name="_Toc494884136"/>
      <w:r>
        <w:t>Hoe worden maatregelen geëvalueerd?</w:t>
      </w:r>
      <w:bookmarkEnd w:id="22"/>
      <w:r>
        <w:t xml:space="preserve"> </w:t>
      </w:r>
    </w:p>
    <w:p w:rsidR="00304BA9" w:rsidRDefault="00304BA9" w:rsidP="00304BA9">
      <w:r>
        <w:t xml:space="preserve">Om te bepalen of de genomen acties en maatregelen ertoe hebben geleid dat er een veiligere en gezondere opvang kan worden geboden, evalueren we </w:t>
      </w:r>
      <w:r w:rsidR="001F60C3">
        <w:t>6 x per jaar door een agenda punt</w:t>
      </w:r>
      <w:r>
        <w:t xml:space="preserve"> de genomen maatregelen en/of ondernomen acties tijdens ons teamoverleg. Indien een maatregel of actie een positief effect heeft gehad, wordt het veiligheids- en gezondheidsbeleid hierop aangepast</w:t>
      </w:r>
      <w:r w:rsidR="00A019D8">
        <w:t>.</w:t>
      </w:r>
      <w:r w:rsidR="00A019D8" w:rsidRPr="00A019D8">
        <w:rPr>
          <w:rFonts w:ascii="Verdana" w:hAnsi="Verdana"/>
          <w:color w:val="000000"/>
          <w:sz w:val="18"/>
        </w:rPr>
        <w:t xml:space="preserve"> Ook incidenten</w:t>
      </w:r>
      <w:r w:rsidR="00A019D8">
        <w:rPr>
          <w:rFonts w:ascii="Verdana" w:hAnsi="Verdana"/>
          <w:color w:val="000000"/>
          <w:sz w:val="18"/>
        </w:rPr>
        <w:t xml:space="preserve"> </w:t>
      </w:r>
      <w:r w:rsidR="00A019D8" w:rsidRPr="00A019D8">
        <w:rPr>
          <w:rFonts w:ascii="Verdana" w:hAnsi="Verdana"/>
          <w:color w:val="000000"/>
          <w:sz w:val="18"/>
        </w:rPr>
        <w:t>o</w:t>
      </w:r>
      <w:r w:rsidR="00A019D8">
        <w:rPr>
          <w:rFonts w:ascii="Verdana" w:hAnsi="Verdana"/>
          <w:color w:val="000000"/>
          <w:sz w:val="18"/>
        </w:rPr>
        <w:t xml:space="preserve">f </w:t>
      </w:r>
      <w:r w:rsidR="00A019D8" w:rsidRPr="00A019D8">
        <w:rPr>
          <w:rFonts w:ascii="Verdana" w:hAnsi="Verdana"/>
          <w:color w:val="000000"/>
          <w:sz w:val="18"/>
        </w:rPr>
        <w:t>gebeurtenissen lopende het jaar</w:t>
      </w:r>
      <w:r w:rsidR="00A019D8">
        <w:rPr>
          <w:rFonts w:ascii="Verdana" w:hAnsi="Verdana"/>
          <w:color w:val="000000"/>
          <w:sz w:val="18"/>
        </w:rPr>
        <w:t xml:space="preserve"> </w:t>
      </w:r>
      <w:r w:rsidR="00A019D8" w:rsidRPr="00A019D8">
        <w:rPr>
          <w:rFonts w:ascii="Verdana" w:hAnsi="Verdana"/>
          <w:color w:val="000000"/>
          <w:sz w:val="18"/>
        </w:rPr>
        <w:t>kunnen aanleiding zijn om maatregelen</w:t>
      </w:r>
      <w:r w:rsidR="00A019D8">
        <w:rPr>
          <w:rFonts w:ascii="Verdana" w:hAnsi="Verdana"/>
          <w:color w:val="000000"/>
          <w:sz w:val="18"/>
        </w:rPr>
        <w:t xml:space="preserve"> </w:t>
      </w:r>
      <w:r w:rsidR="00A019D8" w:rsidRPr="00A019D8">
        <w:rPr>
          <w:rFonts w:ascii="Verdana" w:hAnsi="Verdana"/>
          <w:color w:val="000000"/>
          <w:sz w:val="18"/>
        </w:rPr>
        <w:t>te nemen, dit wordt besproken en</w:t>
      </w:r>
      <w:r w:rsidR="00A019D8">
        <w:rPr>
          <w:rFonts w:ascii="Verdana" w:hAnsi="Verdana"/>
          <w:color w:val="000000"/>
          <w:sz w:val="18"/>
        </w:rPr>
        <w:t xml:space="preserve"> </w:t>
      </w:r>
      <w:r w:rsidR="00A019D8" w:rsidRPr="00A019D8">
        <w:rPr>
          <w:rFonts w:ascii="Verdana" w:hAnsi="Verdana"/>
          <w:color w:val="000000"/>
          <w:sz w:val="18"/>
        </w:rPr>
        <w:t>vastgelegd in de teamvergaderingen en,</w:t>
      </w:r>
      <w:r w:rsidR="00A019D8">
        <w:rPr>
          <w:rFonts w:ascii="Verdana" w:hAnsi="Verdana"/>
          <w:color w:val="000000"/>
          <w:sz w:val="18"/>
        </w:rPr>
        <w:t xml:space="preserve"> </w:t>
      </w:r>
      <w:r w:rsidR="00A019D8" w:rsidRPr="00A019D8">
        <w:rPr>
          <w:rFonts w:ascii="Verdana" w:hAnsi="Verdana"/>
          <w:color w:val="000000"/>
          <w:sz w:val="18"/>
        </w:rPr>
        <w:t>als nodig, ook met de kinderen.</w:t>
      </w:r>
      <w:r w:rsidR="00945DA9">
        <w:rPr>
          <w:rFonts w:ascii="Verdana" w:hAnsi="Verdana"/>
          <w:color w:val="000000"/>
          <w:sz w:val="18"/>
        </w:rPr>
        <w:t xml:space="preserve"> Mocht een maatregel niet werken dan passen we deze door een strengere maatregel en dit wordt in een teamoverleg vastgesteld.</w:t>
      </w:r>
      <w:r w:rsidR="00A019D8" w:rsidRPr="00A019D8">
        <w:rPr>
          <w:rFonts w:ascii="Verdana" w:hAnsi="Verdana"/>
          <w:color w:val="000000"/>
          <w:sz w:val="18"/>
        </w:rPr>
        <w:t xml:space="preserve"> Kortom,</w:t>
      </w:r>
      <w:r w:rsidR="00A019D8">
        <w:rPr>
          <w:rFonts w:ascii="Verdana" w:hAnsi="Verdana"/>
          <w:color w:val="000000"/>
          <w:sz w:val="18"/>
        </w:rPr>
        <w:t xml:space="preserve"> </w:t>
      </w:r>
      <w:r w:rsidR="00A019D8" w:rsidRPr="00A019D8">
        <w:rPr>
          <w:rFonts w:ascii="Verdana" w:hAnsi="Verdana"/>
          <w:color w:val="000000"/>
          <w:sz w:val="18"/>
        </w:rPr>
        <w:t>veiligheid- en gezondheid heeft continu</w:t>
      </w:r>
      <w:r w:rsidR="00A019D8">
        <w:rPr>
          <w:rFonts w:ascii="Verdana" w:hAnsi="Verdana"/>
          <w:color w:val="000000"/>
          <w:sz w:val="18"/>
        </w:rPr>
        <w:t xml:space="preserve"> </w:t>
      </w:r>
      <w:r w:rsidR="00A019D8" w:rsidRPr="00A019D8">
        <w:rPr>
          <w:rFonts w:ascii="Verdana" w:hAnsi="Verdana"/>
          <w:color w:val="000000"/>
          <w:sz w:val="18"/>
        </w:rPr>
        <w:t>aandacht van de medewerkers op onze</w:t>
      </w:r>
      <w:r w:rsidR="00A019D8">
        <w:rPr>
          <w:rFonts w:ascii="Verdana" w:hAnsi="Verdana"/>
          <w:color w:val="000000"/>
          <w:sz w:val="18"/>
        </w:rPr>
        <w:t xml:space="preserve"> locatie.</w:t>
      </w:r>
      <w:r w:rsidR="00A019D8" w:rsidRPr="00A019D8">
        <w:rPr>
          <w:rFonts w:ascii="Verdana" w:hAnsi="Verdana"/>
          <w:color w:val="000000"/>
          <w:sz w:val="18"/>
        </w:rPr>
        <w:br/>
      </w:r>
    </w:p>
    <w:p w:rsidR="00304BA9" w:rsidRDefault="00304BA9" w:rsidP="00304BA9">
      <w:r>
        <w:t>In de afgelopen periode hebben we ondervonden dat de volgende maatregelen een positief effect hebben gehad op het verbeteren van het veiligheids- en gezondheidsbeleid:</w:t>
      </w:r>
    </w:p>
    <w:p w:rsidR="00304BA9" w:rsidRDefault="00304BA9" w:rsidP="00304BA9"/>
    <w:p w:rsidR="00C91693" w:rsidRDefault="00C91693" w:rsidP="00304BA9">
      <w:r>
        <w:t>In team vergaderingen maken we een splitsing in onderwerp. Er is om en om een pedagogische vergadering waarin we het beleid bespreken en ook maatregelen worden geëvalueerd. De maatregelen die we hebben genomen zoals</w:t>
      </w:r>
      <w:r w:rsidR="000C184F">
        <w:t>;</w:t>
      </w:r>
    </w:p>
    <w:p w:rsidR="000C184F" w:rsidRDefault="000C184F" w:rsidP="00A132B8">
      <w:pPr>
        <w:pBdr>
          <w:top w:val="single" w:sz="4" w:space="1" w:color="auto"/>
          <w:left w:val="single" w:sz="4" w:space="4" w:color="auto"/>
          <w:bottom w:val="single" w:sz="4" w:space="1" w:color="auto"/>
          <w:right w:val="single" w:sz="4" w:space="4" w:color="auto"/>
        </w:pBdr>
      </w:pPr>
      <w:r>
        <w:t xml:space="preserve">Het binnenmilieu, we hebben co2 meters aangeschaft en zijn nu bewuster van hoe en wanneer we ventileren. </w:t>
      </w:r>
    </w:p>
    <w:p w:rsidR="000C184F" w:rsidRDefault="000C184F" w:rsidP="00A132B8">
      <w:pPr>
        <w:pBdr>
          <w:top w:val="single" w:sz="4" w:space="1" w:color="auto"/>
          <w:left w:val="single" w:sz="4" w:space="4" w:color="auto"/>
          <w:bottom w:val="single" w:sz="4" w:space="1" w:color="auto"/>
          <w:right w:val="single" w:sz="4" w:space="4" w:color="auto"/>
        </w:pBdr>
      </w:pPr>
      <w:r>
        <w:t>Spelen op hoogte, Het speelobject is aangepast en voor de helft gesloopt. Er ontstaat een beter overzicht voor de medewerkers op de kinderen</w:t>
      </w:r>
    </w:p>
    <w:p w:rsidR="000C184F" w:rsidRDefault="000C184F" w:rsidP="00A132B8">
      <w:pPr>
        <w:pBdr>
          <w:top w:val="single" w:sz="4" w:space="1" w:color="auto"/>
          <w:left w:val="single" w:sz="4" w:space="4" w:color="auto"/>
          <w:bottom w:val="single" w:sz="4" w:space="1" w:color="auto"/>
          <w:right w:val="single" w:sz="4" w:space="4" w:color="auto"/>
        </w:pBdr>
      </w:pPr>
      <w:r>
        <w:t>Ziektekiemen, Er is op elke groep een stift in de koelkast gelegd zodat er niet wordt vergeten om te dateren wanneer de verpakking is geopend. Dit werkt goed</w:t>
      </w:r>
    </w:p>
    <w:p w:rsidR="00304BA9" w:rsidRDefault="00304BA9" w:rsidP="00304BA9"/>
    <w:p w:rsidR="007563D3" w:rsidRPr="00304BA9" w:rsidRDefault="007563D3" w:rsidP="00304BA9"/>
    <w:p w:rsidR="00D92D31" w:rsidRDefault="00304BA9" w:rsidP="00304BA9">
      <w:pPr>
        <w:pStyle w:val="Kop1"/>
      </w:pPr>
      <w:bookmarkStart w:id="23" w:name="_Toc494884137"/>
      <w:r w:rsidRPr="00304BA9">
        <w:lastRenderedPageBreak/>
        <w:t>Communicatie en afstemming intern en extern</w:t>
      </w:r>
      <w:bookmarkEnd w:id="23"/>
      <w:r w:rsidRPr="00304BA9">
        <w:t xml:space="preserve"> </w:t>
      </w:r>
    </w:p>
    <w:p w:rsidR="00304BA9" w:rsidRDefault="00304BA9" w:rsidP="00304BA9"/>
    <w:p w:rsidR="00304BA9" w:rsidRPr="00304BA9" w:rsidRDefault="00304BA9" w:rsidP="00304BA9">
      <w:pPr>
        <w:rPr>
          <w:b/>
        </w:rPr>
      </w:pPr>
      <w:r w:rsidRPr="00304BA9">
        <w:rPr>
          <w:b/>
        </w:rPr>
        <w:t>Intern en extern betrokkenen (pedagogisch medewerkers, pedagogisch medewerkers in opleiding, stagiairs, vrijwilligers en ouders)</w:t>
      </w:r>
    </w:p>
    <w:p w:rsidR="00304BA9" w:rsidRDefault="00304BA9" w:rsidP="00404000">
      <w:pPr>
        <w:pStyle w:val="Lijstalinea"/>
        <w:numPr>
          <w:ilvl w:val="0"/>
          <w:numId w:val="0"/>
        </w:numPr>
        <w:ind w:left="720"/>
      </w:pPr>
    </w:p>
    <w:p w:rsidR="00304BA9" w:rsidRPr="00304BA9" w:rsidRDefault="00304BA9" w:rsidP="00304BA9">
      <w:pPr>
        <w:rPr>
          <w:b/>
        </w:rPr>
      </w:pPr>
    </w:p>
    <w:p w:rsidR="00304BA9" w:rsidRDefault="00304BA9" w:rsidP="00304BA9">
      <w:r>
        <w:t>We vinden het belangrijk dat medewerkers zich betrokken voelen bij het veiligheids- en gezondheidsbeleid. Wanneer het beleidsplan voor veiligheid en gezondheid wordt opgesteld of bijgesteld, spelen zij dan ook allen een actieve rol hierin. Wanneer een nieuwe medewerker</w:t>
      </w:r>
      <w:r w:rsidR="00404000">
        <w:t xml:space="preserve">/stagiaire </w:t>
      </w:r>
      <w:bookmarkStart w:id="24" w:name="_GoBack"/>
      <w:bookmarkEnd w:id="24"/>
      <w:r>
        <w:t xml:space="preserve">op de locatie komt werken zorgen we voor een uitgebreide introductie in het veiligheids- en gezondheidsbeleid, met indien nodig eventuele extra opleiding en instructies. Zodanig dat deze persoon in staat is tot het nemen van maatregelen wanneer dit aan de orde is. </w:t>
      </w:r>
    </w:p>
    <w:p w:rsidR="00304BA9" w:rsidRDefault="00304BA9" w:rsidP="00304BA9"/>
    <w:p w:rsidR="00304BA9" w:rsidRDefault="00304BA9" w:rsidP="00304BA9">
      <w:r>
        <w:t xml:space="preserve">Tijdens </w:t>
      </w:r>
      <w:proofErr w:type="spellStart"/>
      <w:r>
        <w:t>teamoverleggen</w:t>
      </w:r>
      <w:proofErr w:type="spellEnd"/>
      <w:r>
        <w:t xml:space="preserve"> is het bespreken van mogelijke veiligheids- en gezondheidsrisico’s een vast agendapunt.</w:t>
      </w:r>
      <w:r w:rsidR="00B614E6">
        <w:t xml:space="preserve"> Deze zijn 8x per jaar.</w:t>
      </w:r>
      <w:r>
        <w:t xml:space="preserve"> Zo wordt het mogelijk zaken bespreekbaar te maken en direct bij te stellen. Medewerkers worden hierdoor vertrouwd met het geven van feedback aan elkaar.</w:t>
      </w:r>
      <w:r w:rsidR="00B614E6">
        <w:t xml:space="preserve"> Door de nieuwsbrief voor medewerkers de “</w:t>
      </w:r>
      <w:proofErr w:type="spellStart"/>
      <w:r w:rsidR="00B614E6">
        <w:t>huizenissen</w:t>
      </w:r>
      <w:proofErr w:type="spellEnd"/>
      <w:r w:rsidR="00B614E6">
        <w:t>” communiceren we naar medewerkers over allerdingen.</w:t>
      </w:r>
      <w:r w:rsidR="008D5257">
        <w:t xml:space="preserve"> Tij</w:t>
      </w:r>
      <w:r w:rsidR="00404000">
        <w:t>dens deze bijeenkomsten is er ruimte om vragen te stellen en elkaar  een casus voor te leggen aan de hand van voorbeelden.</w:t>
      </w:r>
    </w:p>
    <w:p w:rsidR="00304BA9" w:rsidRDefault="00304BA9" w:rsidP="00304BA9"/>
    <w:p w:rsidR="00304BA9" w:rsidRDefault="00304BA9" w:rsidP="00304BA9">
      <w:r>
        <w:t>Via de maandelijkse nieuwsbrief en via de oudercommissie</w:t>
      </w:r>
      <w:r w:rsidR="00587D3D">
        <w:t>(overleg 8 a 10 keer per jaar)</w:t>
      </w:r>
      <w:r>
        <w:t xml:space="preserve"> berichten we ouders over onze activiteiten ten aanzien van veiligheid en gezondheid. Wanneer er vragen zijn van ouders worden deze zo mogelijk ter plekke beantwoord. Wanneer deze vraag voor meerdere ouders interessant is, wordt deze tevens in de nieuwsbrief opgenomen.</w:t>
      </w:r>
      <w:r w:rsidR="00B614E6">
        <w:t xml:space="preserve"> Ook staat er een oudermap op elke gang waar informatie voor ouders ter inzage in staat zoals het beleid veiligheid en gezondheid…</w:t>
      </w:r>
    </w:p>
    <w:p w:rsidR="00304BA9" w:rsidRDefault="00304BA9">
      <w:r>
        <w:br w:type="page"/>
      </w:r>
    </w:p>
    <w:p w:rsidR="001D0371" w:rsidRDefault="00304BA9" w:rsidP="00D92D31">
      <w:pPr>
        <w:pStyle w:val="Kop1"/>
      </w:pPr>
      <w:bookmarkStart w:id="25" w:name="_Toc494884138"/>
      <w:r w:rsidRPr="00304BA9">
        <w:lastRenderedPageBreak/>
        <w:t>Ondersteuning en melding van klachten</w:t>
      </w:r>
      <w:bookmarkEnd w:id="25"/>
    </w:p>
    <w:p w:rsidR="001D0371" w:rsidRDefault="001D0371" w:rsidP="00D92D31"/>
    <w:p w:rsidR="005945B5" w:rsidRDefault="005945B5" w:rsidP="00D92D31"/>
    <w:p w:rsidR="00AE5C06" w:rsidRDefault="00AE5C06" w:rsidP="00D92D31"/>
    <w:p w:rsidR="00AE5C06" w:rsidRDefault="00AE5C06" w:rsidP="00D92D31"/>
    <w:p w:rsidR="00AE5C06" w:rsidRDefault="00AE5C06" w:rsidP="00D92D31"/>
    <w:p w:rsidR="00304BA9" w:rsidRPr="00304BA9" w:rsidRDefault="00304BA9" w:rsidP="00304BA9">
      <w:pPr>
        <w:rPr>
          <w:b/>
        </w:rPr>
      </w:pPr>
      <w:r w:rsidRPr="00304BA9">
        <w:rPr>
          <w:b/>
        </w:rPr>
        <w:t>Voor ouders en medewerkers</w:t>
      </w:r>
    </w:p>
    <w:p w:rsidR="00304BA9" w:rsidRDefault="00304BA9" w:rsidP="00304BA9">
      <w:r>
        <w:t>Ondanks dat alles goed gaat kan het altijd gebeuren dat ouders of medewerkers een klacht hebben over de wijze waarop aan veiligheid en gezondheid wordt gewerkt. Maak voor ouders en medewerkers inzichtelijk wat ze kunnen doen wanneer ze een klacht hebben.</w:t>
      </w:r>
    </w:p>
    <w:p w:rsidR="00304BA9" w:rsidRDefault="00304BA9" w:rsidP="00304BA9"/>
    <w:p w:rsidR="00304BA9" w:rsidRDefault="00304BA9" w:rsidP="00304BA9">
      <w:r>
        <w:t>In geval van een klacht wordt ouders vanuit de rijksoverheid het volgende stappenplan geboden:</w:t>
      </w:r>
    </w:p>
    <w:p w:rsidR="00304BA9" w:rsidRDefault="00304BA9" w:rsidP="00304BA9"/>
    <w:p w:rsidR="00304BA9" w:rsidRPr="00304BA9" w:rsidRDefault="00304BA9" w:rsidP="00304BA9">
      <w:pPr>
        <w:rPr>
          <w:b/>
        </w:rPr>
      </w:pPr>
      <w:r w:rsidRPr="00304BA9">
        <w:rPr>
          <w:b/>
        </w:rPr>
        <w:t>Stap 1: Klacht indienen bij kinderopvangorganisatie</w:t>
      </w:r>
    </w:p>
    <w:p w:rsidR="00304BA9" w:rsidRDefault="00304BA9" w:rsidP="00304BA9">
      <w:r>
        <w:t xml:space="preserve">U kunt een klacht alleen schriftelijk indienen bij de kinderopvangorganisatie. Hoe u dit kunt doen, staat in hun klachtenregeling. </w:t>
      </w:r>
    </w:p>
    <w:p w:rsidR="00304BA9" w:rsidRDefault="00304BA9" w:rsidP="00304BA9"/>
    <w:p w:rsidR="00304BA9" w:rsidRPr="00304BA9" w:rsidRDefault="00304BA9" w:rsidP="00304BA9">
      <w:pPr>
        <w:rPr>
          <w:b/>
        </w:rPr>
      </w:pPr>
      <w:r w:rsidRPr="00304BA9">
        <w:rPr>
          <w:b/>
        </w:rPr>
        <w:t>Stap 2: Contact opnemen met Klachtenloket Kinderopvang</w:t>
      </w:r>
    </w:p>
    <w:p w:rsidR="00304BA9" w:rsidRDefault="00304BA9" w:rsidP="00304BA9">
      <w:r>
        <w:t xml:space="preserve">Heeft de kinderopvangorganisatie geen klachtenregeling? Of reageert de organisatie niet binnen 6 weken op uw klacht of neemt die uw klacht niet serieus? Dan kunt u contact opnemen met het Klachtenloket Kinderopvang. Deze is onderdeel van de Geschillencommissie Kinderopvang. Van het loket krijgt u advies en informatie. Ook kunnen zij bemiddelen tussen u en de kinderopvangorganisatie. Deze dienst is gratis. </w:t>
      </w:r>
    </w:p>
    <w:p w:rsidR="00304BA9" w:rsidRDefault="00304BA9" w:rsidP="00304BA9"/>
    <w:p w:rsidR="00304BA9" w:rsidRPr="00304BA9" w:rsidRDefault="00304BA9" w:rsidP="00304BA9">
      <w:pPr>
        <w:rPr>
          <w:b/>
        </w:rPr>
      </w:pPr>
      <w:r w:rsidRPr="00304BA9">
        <w:rPr>
          <w:b/>
        </w:rPr>
        <w:t>Stap 3: Klacht indienen bij Geschillencommissie Kinderopvang</w:t>
      </w:r>
    </w:p>
    <w:p w:rsidR="00304BA9" w:rsidRDefault="00304BA9" w:rsidP="00304BA9">
      <w:r>
        <w:t>Is uw klacht hierna nog niet opgelost? Dan kunt u het geschil voorleggen aan de Geschillencommissie Kinderopvang. U betaalt hiervoor een beperkte vergoeding (klachtengeld). Om dit te kunnen doen, moet u eerst de interne klachtenprocedure van de kinderopvangorganisatie doorlopen.</w:t>
      </w:r>
    </w:p>
    <w:p w:rsidR="00304BA9" w:rsidRDefault="00304BA9" w:rsidP="00304BA9"/>
    <w:p w:rsidR="00304BA9" w:rsidRPr="00304BA9" w:rsidRDefault="00304BA9" w:rsidP="00304BA9">
      <w:pPr>
        <w:rPr>
          <w:b/>
        </w:rPr>
      </w:pPr>
    </w:p>
    <w:p w:rsidR="00304BA9" w:rsidRDefault="00304BA9" w:rsidP="00304BA9">
      <w: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rsidR="00304BA9" w:rsidRDefault="00304BA9" w:rsidP="00304BA9"/>
    <w:p w:rsidR="00A437B5" w:rsidRPr="00A24306" w:rsidRDefault="00304BA9" w:rsidP="00A437B5">
      <w:pPr>
        <w:rPr>
          <w:lang w:val="en-US"/>
        </w:rPr>
      </w:pPr>
      <w:r>
        <w:t>Indien we er met de medewerker of ouder op deze wijze niet uitkomen, dan kan de medewerker of ouder contact opnemen met het Klachtenloket Kinderopvang en in het uiterste geval met de Geschillencommissie Kinderopvang. Meer informatie hierover kan de ouder vinden op</w:t>
      </w:r>
      <w:r w:rsidR="00A437B5">
        <w:t xml:space="preserve">  </w:t>
      </w:r>
      <w:hyperlink r:id="rId12" w:history="1">
        <w:r w:rsidR="00A437B5" w:rsidRPr="00774AED">
          <w:rPr>
            <w:rStyle w:val="Hyperlink"/>
            <w:rFonts w:cs="Arial"/>
            <w:szCs w:val="20"/>
          </w:rPr>
          <w:t>www.klachtenloket-kinderopvang.nl</w:t>
        </w:r>
      </w:hyperlink>
      <w:r w:rsidR="00A437B5">
        <w:rPr>
          <w:rStyle w:val="HTML-citaat"/>
          <w:rFonts w:cs="Arial"/>
          <w:color w:val="006D21"/>
          <w:szCs w:val="20"/>
        </w:rPr>
        <w:t xml:space="preserve"> en </w:t>
      </w:r>
      <w:hyperlink r:id="rId13" w:history="1">
        <w:r w:rsidR="00A437B5" w:rsidRPr="00774AED">
          <w:rPr>
            <w:rStyle w:val="Hyperlink"/>
            <w:rFonts w:cs="Arial"/>
            <w:szCs w:val="20"/>
          </w:rPr>
          <w:t>www.degeschillencommissie.nl</w:t>
        </w:r>
      </w:hyperlink>
      <w:r w:rsidR="00A437B5">
        <w:rPr>
          <w:rFonts w:cs="Arial"/>
          <w:color w:val="006D21"/>
          <w:szCs w:val="20"/>
        </w:rPr>
        <w:t xml:space="preserve"> </w:t>
      </w:r>
    </w:p>
    <w:p w:rsidR="00FD5C62" w:rsidRPr="00A24306" w:rsidRDefault="00FD5C62" w:rsidP="00131145">
      <w:pPr>
        <w:rPr>
          <w:lang w:val="en-US"/>
        </w:rPr>
      </w:pPr>
    </w:p>
    <w:sectPr w:rsidR="00FD5C62" w:rsidRPr="00A24306" w:rsidSect="00693FB6">
      <w:headerReference w:type="default" r:id="rId14"/>
      <w:footerReference w:type="default" r:id="rId15"/>
      <w:type w:val="evenPage"/>
      <w:pgSz w:w="11906" w:h="16838" w:code="9"/>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3C" w:rsidRDefault="0092613C" w:rsidP="009528C3">
      <w:pPr>
        <w:spacing w:line="240" w:lineRule="auto"/>
      </w:pPr>
      <w:r>
        <w:separator/>
      </w:r>
    </w:p>
  </w:endnote>
  <w:endnote w:type="continuationSeparator" w:id="0">
    <w:p w:rsidR="0092613C" w:rsidRDefault="0092613C"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66F" w:rsidRDefault="00ED66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66F" w:rsidRDefault="00ED666F"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3C" w:rsidRDefault="0092613C" w:rsidP="009528C3">
      <w:pPr>
        <w:spacing w:line="240" w:lineRule="auto"/>
      </w:pPr>
      <w:r>
        <w:separator/>
      </w:r>
    </w:p>
  </w:footnote>
  <w:footnote w:type="continuationSeparator" w:id="0">
    <w:p w:rsidR="0092613C" w:rsidRDefault="0092613C" w:rsidP="00952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66F" w:rsidRDefault="00ED66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66F" w:rsidRPr="00543E37" w:rsidRDefault="00ED666F"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2C5"/>
    <w:multiLevelType w:val="hybridMultilevel"/>
    <w:tmpl w:val="BF4C5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A49E2"/>
    <w:multiLevelType w:val="hybridMultilevel"/>
    <w:tmpl w:val="43D2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8081E"/>
    <w:multiLevelType w:val="hybridMultilevel"/>
    <w:tmpl w:val="FF8C5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D6575"/>
    <w:multiLevelType w:val="hybridMultilevel"/>
    <w:tmpl w:val="65305C1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121B52DF"/>
    <w:multiLevelType w:val="hybridMultilevel"/>
    <w:tmpl w:val="C1487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2849AF"/>
    <w:multiLevelType w:val="hybridMultilevel"/>
    <w:tmpl w:val="E97E05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7541FBD"/>
    <w:multiLevelType w:val="hybridMultilevel"/>
    <w:tmpl w:val="B45A5EB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A031D"/>
    <w:multiLevelType w:val="hybridMultilevel"/>
    <w:tmpl w:val="D5E42510"/>
    <w:lvl w:ilvl="0" w:tplc="04130001">
      <w:start w:val="1"/>
      <w:numFmt w:val="bullet"/>
      <w:lvlText w:val=""/>
      <w:lvlJc w:val="left"/>
      <w:pPr>
        <w:ind w:left="720" w:hanging="360"/>
      </w:pPr>
      <w:rPr>
        <w:rFonts w:ascii="Symbol" w:hAnsi="Symbol" w:hint="default"/>
      </w:rPr>
    </w:lvl>
    <w:lvl w:ilvl="1" w:tplc="1D08199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C638F3"/>
    <w:multiLevelType w:val="hybridMultilevel"/>
    <w:tmpl w:val="068C7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BD5CC0"/>
    <w:multiLevelType w:val="hybridMultilevel"/>
    <w:tmpl w:val="8952B1B0"/>
    <w:lvl w:ilvl="0" w:tplc="91A0221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D7114"/>
    <w:multiLevelType w:val="hybridMultilevel"/>
    <w:tmpl w:val="9C421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4207D"/>
    <w:multiLevelType w:val="hybridMultilevel"/>
    <w:tmpl w:val="1D80FE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E6C59"/>
    <w:multiLevelType w:val="hybridMultilevel"/>
    <w:tmpl w:val="B3881A18"/>
    <w:lvl w:ilvl="0" w:tplc="04130001">
      <w:start w:val="1"/>
      <w:numFmt w:val="bullet"/>
      <w:lvlText w:val=""/>
      <w:lvlJc w:val="left"/>
      <w:pPr>
        <w:ind w:left="720" w:hanging="360"/>
      </w:pPr>
      <w:rPr>
        <w:rFonts w:ascii="Symbol" w:hAnsi="Symbol" w:hint="default"/>
      </w:rPr>
    </w:lvl>
    <w:lvl w:ilvl="1" w:tplc="D9A894C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C65119"/>
    <w:multiLevelType w:val="hybridMultilevel"/>
    <w:tmpl w:val="AEEC0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E12615"/>
    <w:multiLevelType w:val="hybridMultilevel"/>
    <w:tmpl w:val="5D3E8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85A77"/>
    <w:multiLevelType w:val="hybridMultilevel"/>
    <w:tmpl w:val="AF4CA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DD52C1"/>
    <w:multiLevelType w:val="hybridMultilevel"/>
    <w:tmpl w:val="D482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8D38FF"/>
    <w:multiLevelType w:val="hybridMultilevel"/>
    <w:tmpl w:val="F3FCA204"/>
    <w:lvl w:ilvl="0" w:tplc="4DA8A038">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F634FD3"/>
    <w:multiLevelType w:val="hybridMultilevel"/>
    <w:tmpl w:val="3DB00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826212"/>
    <w:multiLevelType w:val="hybridMultilevel"/>
    <w:tmpl w:val="51129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5A5C16"/>
    <w:multiLevelType w:val="hybridMultilevel"/>
    <w:tmpl w:val="C20484F8"/>
    <w:lvl w:ilvl="0" w:tplc="953EF9D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26E08A5"/>
    <w:multiLevelType w:val="hybridMultilevel"/>
    <w:tmpl w:val="B4B64744"/>
    <w:lvl w:ilvl="0" w:tplc="04130001">
      <w:start w:val="1"/>
      <w:numFmt w:val="bullet"/>
      <w:lvlText w:val=""/>
      <w:lvlJc w:val="left"/>
      <w:pPr>
        <w:ind w:left="1425" w:hanging="360"/>
      </w:pPr>
      <w:rPr>
        <w:rFonts w:ascii="Symbol" w:hAnsi="Symbol" w:hint="default"/>
      </w:rPr>
    </w:lvl>
    <w:lvl w:ilvl="1" w:tplc="04130001">
      <w:start w:val="1"/>
      <w:numFmt w:val="bullet"/>
      <w:lvlText w:val=""/>
      <w:lvlJc w:val="left"/>
      <w:pPr>
        <w:ind w:left="2145" w:hanging="360"/>
      </w:pPr>
      <w:rPr>
        <w:rFonts w:ascii="Symbol" w:hAnsi="Symbol"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5" w15:restartNumberingAfterBreak="0">
    <w:nsid w:val="52A37B34"/>
    <w:multiLevelType w:val="hybridMultilevel"/>
    <w:tmpl w:val="795AEC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531298"/>
    <w:multiLevelType w:val="hybridMultilevel"/>
    <w:tmpl w:val="19FE73A2"/>
    <w:lvl w:ilvl="0" w:tplc="04130001">
      <w:start w:val="1"/>
      <w:numFmt w:val="bullet"/>
      <w:lvlText w:val=""/>
      <w:lvlJc w:val="left"/>
      <w:pPr>
        <w:ind w:left="1425" w:hanging="360"/>
      </w:pPr>
      <w:rPr>
        <w:rFonts w:ascii="Symbol" w:hAnsi="Symbol" w:hint="default"/>
      </w:rPr>
    </w:lvl>
    <w:lvl w:ilvl="1" w:tplc="04130001">
      <w:start w:val="1"/>
      <w:numFmt w:val="bullet"/>
      <w:lvlText w:val=""/>
      <w:lvlJc w:val="left"/>
      <w:pPr>
        <w:ind w:left="2145" w:hanging="360"/>
      </w:pPr>
      <w:rPr>
        <w:rFonts w:ascii="Symbol" w:hAnsi="Symbol"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15:restartNumberingAfterBreak="0">
    <w:nsid w:val="570067AC"/>
    <w:multiLevelType w:val="hybridMultilevel"/>
    <w:tmpl w:val="E89C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3020E7"/>
    <w:multiLevelType w:val="hybridMultilevel"/>
    <w:tmpl w:val="F782C446"/>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30"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31" w15:restartNumberingAfterBreak="0">
    <w:nsid w:val="624B31E9"/>
    <w:multiLevelType w:val="hybridMultilevel"/>
    <w:tmpl w:val="D736DE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47D5877"/>
    <w:multiLevelType w:val="hybridMultilevel"/>
    <w:tmpl w:val="81A28D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7974B66"/>
    <w:multiLevelType w:val="multilevel"/>
    <w:tmpl w:val="9B405DAE"/>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34" w15:restartNumberingAfterBreak="0">
    <w:nsid w:val="69DC78ED"/>
    <w:multiLevelType w:val="hybridMultilevel"/>
    <w:tmpl w:val="F7180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261004"/>
    <w:multiLevelType w:val="hybridMultilevel"/>
    <w:tmpl w:val="2622338A"/>
    <w:lvl w:ilvl="0" w:tplc="3116947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035E69"/>
    <w:multiLevelType w:val="hybridMultilevel"/>
    <w:tmpl w:val="548E1C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0" w15:restartNumberingAfterBreak="0">
    <w:nsid w:val="71756F80"/>
    <w:multiLevelType w:val="hybridMultilevel"/>
    <w:tmpl w:val="1074A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4211BD"/>
    <w:multiLevelType w:val="hybridMultilevel"/>
    <w:tmpl w:val="59744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772E43"/>
    <w:multiLevelType w:val="hybridMultilevel"/>
    <w:tmpl w:val="ED66148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13C5"/>
    <w:multiLevelType w:val="hybridMultilevel"/>
    <w:tmpl w:val="34BA2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AD0D9A"/>
    <w:multiLevelType w:val="hybridMultilevel"/>
    <w:tmpl w:val="E88E27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8677C"/>
    <w:multiLevelType w:val="hybridMultilevel"/>
    <w:tmpl w:val="D8C6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3"/>
    <w:lvlOverride w:ilvl="0">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num>
  <w:num w:numId="4">
    <w:abstractNumId w:val="30"/>
  </w:num>
  <w:num w:numId="5">
    <w:abstractNumId w:val="39"/>
  </w:num>
  <w:num w:numId="6">
    <w:abstractNumId w:val="24"/>
  </w:num>
  <w:num w:numId="7">
    <w:abstractNumId w:val="18"/>
  </w:num>
  <w:num w:numId="8">
    <w:abstractNumId w:val="13"/>
  </w:num>
  <w:num w:numId="9">
    <w:abstractNumId w:val="26"/>
  </w:num>
  <w:num w:numId="10">
    <w:abstractNumId w:val="37"/>
  </w:num>
  <w:num w:numId="11">
    <w:abstractNumId w:val="21"/>
  </w:num>
  <w:num w:numId="12">
    <w:abstractNumId w:val="28"/>
  </w:num>
  <w:num w:numId="13">
    <w:abstractNumId w:val="17"/>
  </w:num>
  <w:num w:numId="14">
    <w:abstractNumId w:val="40"/>
  </w:num>
  <w:num w:numId="15">
    <w:abstractNumId w:val="14"/>
  </w:num>
  <w:num w:numId="16">
    <w:abstractNumId w:val="19"/>
  </w:num>
  <w:num w:numId="17">
    <w:abstractNumId w:val="9"/>
  </w:num>
  <w:num w:numId="18">
    <w:abstractNumId w:val="27"/>
  </w:num>
  <w:num w:numId="19">
    <w:abstractNumId w:val="36"/>
  </w:num>
  <w:num w:numId="20">
    <w:abstractNumId w:val="4"/>
  </w:num>
  <w:num w:numId="21">
    <w:abstractNumId w:val="34"/>
  </w:num>
  <w:num w:numId="22">
    <w:abstractNumId w:val="12"/>
  </w:num>
  <w:num w:numId="23">
    <w:abstractNumId w:val="43"/>
  </w:num>
  <w:num w:numId="24">
    <w:abstractNumId w:val="22"/>
  </w:num>
  <w:num w:numId="25">
    <w:abstractNumId w:val="31"/>
  </w:num>
  <w:num w:numId="26">
    <w:abstractNumId w:val="5"/>
  </w:num>
  <w:num w:numId="27">
    <w:abstractNumId w:val="1"/>
  </w:num>
  <w:num w:numId="28">
    <w:abstractNumId w:val="32"/>
  </w:num>
  <w:num w:numId="29">
    <w:abstractNumId w:val="23"/>
  </w:num>
  <w:num w:numId="30">
    <w:abstractNumId w:val="2"/>
  </w:num>
  <w:num w:numId="31">
    <w:abstractNumId w:val="16"/>
  </w:num>
  <w:num w:numId="32">
    <w:abstractNumId w:val="7"/>
  </w:num>
  <w:num w:numId="33">
    <w:abstractNumId w:val="25"/>
  </w:num>
  <w:num w:numId="34">
    <w:abstractNumId w:val="45"/>
  </w:num>
  <w:num w:numId="35">
    <w:abstractNumId w:val="41"/>
  </w:num>
  <w:num w:numId="36">
    <w:abstractNumId w:val="20"/>
  </w:num>
  <w:num w:numId="37">
    <w:abstractNumId w:val="6"/>
  </w:num>
  <w:num w:numId="38">
    <w:abstractNumId w:val="8"/>
  </w:num>
  <w:num w:numId="39">
    <w:abstractNumId w:val="38"/>
  </w:num>
  <w:num w:numId="40">
    <w:abstractNumId w:val="0"/>
  </w:num>
  <w:num w:numId="41">
    <w:abstractNumId w:val="29"/>
  </w:num>
  <w:num w:numId="42">
    <w:abstractNumId w:val="11"/>
  </w:num>
  <w:num w:numId="43">
    <w:abstractNumId w:val="44"/>
  </w:num>
  <w:num w:numId="44">
    <w:abstractNumId w:val="3"/>
  </w:num>
  <w:num w:numId="45">
    <w:abstractNumId w:val="42"/>
  </w:num>
  <w:num w:numId="46">
    <w:abstractNumId w:val="15"/>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4831"/>
    <w:rsid w:val="00016438"/>
    <w:rsid w:val="000164D7"/>
    <w:rsid w:val="00035B18"/>
    <w:rsid w:val="000362C1"/>
    <w:rsid w:val="000479BF"/>
    <w:rsid w:val="00061B61"/>
    <w:rsid w:val="00070CDB"/>
    <w:rsid w:val="000714C7"/>
    <w:rsid w:val="0007340D"/>
    <w:rsid w:val="000765FF"/>
    <w:rsid w:val="00093172"/>
    <w:rsid w:val="00095CC8"/>
    <w:rsid w:val="000A043C"/>
    <w:rsid w:val="000A3A06"/>
    <w:rsid w:val="000A72C6"/>
    <w:rsid w:val="000B1A13"/>
    <w:rsid w:val="000C184F"/>
    <w:rsid w:val="000D195F"/>
    <w:rsid w:val="000E14BC"/>
    <w:rsid w:val="00103D87"/>
    <w:rsid w:val="00106474"/>
    <w:rsid w:val="00131145"/>
    <w:rsid w:val="001318B1"/>
    <w:rsid w:val="00134C9A"/>
    <w:rsid w:val="00135B08"/>
    <w:rsid w:val="00140E3F"/>
    <w:rsid w:val="0014350F"/>
    <w:rsid w:val="00150E2C"/>
    <w:rsid w:val="001520DC"/>
    <w:rsid w:val="00157DE9"/>
    <w:rsid w:val="00161D28"/>
    <w:rsid w:val="00162330"/>
    <w:rsid w:val="001641B6"/>
    <w:rsid w:val="00171FC5"/>
    <w:rsid w:val="001936C3"/>
    <w:rsid w:val="001A3171"/>
    <w:rsid w:val="001A6237"/>
    <w:rsid w:val="001B0725"/>
    <w:rsid w:val="001B1C4B"/>
    <w:rsid w:val="001B2A54"/>
    <w:rsid w:val="001B7705"/>
    <w:rsid w:val="001C196F"/>
    <w:rsid w:val="001C5EBD"/>
    <w:rsid w:val="001D0371"/>
    <w:rsid w:val="001E3E6D"/>
    <w:rsid w:val="001E4604"/>
    <w:rsid w:val="001E468A"/>
    <w:rsid w:val="001F3474"/>
    <w:rsid w:val="001F60C3"/>
    <w:rsid w:val="0020246C"/>
    <w:rsid w:val="00202931"/>
    <w:rsid w:val="002046FE"/>
    <w:rsid w:val="00206144"/>
    <w:rsid w:val="00211C77"/>
    <w:rsid w:val="00234DF3"/>
    <w:rsid w:val="00251BD4"/>
    <w:rsid w:val="002526A6"/>
    <w:rsid w:val="002535D4"/>
    <w:rsid w:val="002548A0"/>
    <w:rsid w:val="002552B5"/>
    <w:rsid w:val="0025690D"/>
    <w:rsid w:val="00265BF6"/>
    <w:rsid w:val="00267938"/>
    <w:rsid w:val="002707E3"/>
    <w:rsid w:val="00270B92"/>
    <w:rsid w:val="00280FC5"/>
    <w:rsid w:val="002822BF"/>
    <w:rsid w:val="002932C8"/>
    <w:rsid w:val="002A1AA5"/>
    <w:rsid w:val="002B76F1"/>
    <w:rsid w:val="002C4AE0"/>
    <w:rsid w:val="002D4E67"/>
    <w:rsid w:val="002D7C86"/>
    <w:rsid w:val="002E1337"/>
    <w:rsid w:val="002E2247"/>
    <w:rsid w:val="002F3FB0"/>
    <w:rsid w:val="002F4475"/>
    <w:rsid w:val="00304BA9"/>
    <w:rsid w:val="003318B1"/>
    <w:rsid w:val="00363579"/>
    <w:rsid w:val="00377480"/>
    <w:rsid w:val="00383697"/>
    <w:rsid w:val="00391CE3"/>
    <w:rsid w:val="003A464E"/>
    <w:rsid w:val="003B2272"/>
    <w:rsid w:val="003B5847"/>
    <w:rsid w:val="003B7B7E"/>
    <w:rsid w:val="003D093E"/>
    <w:rsid w:val="003D1D8D"/>
    <w:rsid w:val="003D2998"/>
    <w:rsid w:val="003E78AA"/>
    <w:rsid w:val="00404000"/>
    <w:rsid w:val="004056E9"/>
    <w:rsid w:val="00407835"/>
    <w:rsid w:val="004133AE"/>
    <w:rsid w:val="00414570"/>
    <w:rsid w:val="00420B4B"/>
    <w:rsid w:val="00425BF2"/>
    <w:rsid w:val="00426CF6"/>
    <w:rsid w:val="0043704E"/>
    <w:rsid w:val="00442BDA"/>
    <w:rsid w:val="00454B95"/>
    <w:rsid w:val="00470F02"/>
    <w:rsid w:val="00471B42"/>
    <w:rsid w:val="00475EDC"/>
    <w:rsid w:val="00477E40"/>
    <w:rsid w:val="0048557A"/>
    <w:rsid w:val="004A0399"/>
    <w:rsid w:val="004B2733"/>
    <w:rsid w:val="004B39AD"/>
    <w:rsid w:val="004D5915"/>
    <w:rsid w:val="004E012B"/>
    <w:rsid w:val="005008FA"/>
    <w:rsid w:val="00502D8D"/>
    <w:rsid w:val="0050736C"/>
    <w:rsid w:val="00520BC7"/>
    <w:rsid w:val="00524B0B"/>
    <w:rsid w:val="005304D7"/>
    <w:rsid w:val="00543E37"/>
    <w:rsid w:val="00545E1E"/>
    <w:rsid w:val="00566855"/>
    <w:rsid w:val="00566CC1"/>
    <w:rsid w:val="0057036E"/>
    <w:rsid w:val="00575602"/>
    <w:rsid w:val="00587D3D"/>
    <w:rsid w:val="00591AFE"/>
    <w:rsid w:val="00593815"/>
    <w:rsid w:val="005945B5"/>
    <w:rsid w:val="005A218E"/>
    <w:rsid w:val="005B5638"/>
    <w:rsid w:val="005B79B4"/>
    <w:rsid w:val="005D1227"/>
    <w:rsid w:val="005D1602"/>
    <w:rsid w:val="005D1E7F"/>
    <w:rsid w:val="005D3484"/>
    <w:rsid w:val="005D5443"/>
    <w:rsid w:val="00600A2A"/>
    <w:rsid w:val="00604DD7"/>
    <w:rsid w:val="006173D4"/>
    <w:rsid w:val="006233D5"/>
    <w:rsid w:val="00634E12"/>
    <w:rsid w:val="0064778D"/>
    <w:rsid w:val="006550FB"/>
    <w:rsid w:val="006719A7"/>
    <w:rsid w:val="00675A48"/>
    <w:rsid w:val="00691B5F"/>
    <w:rsid w:val="006932DB"/>
    <w:rsid w:val="00693FB6"/>
    <w:rsid w:val="006A37B3"/>
    <w:rsid w:val="006D4135"/>
    <w:rsid w:val="006D5142"/>
    <w:rsid w:val="006D75C7"/>
    <w:rsid w:val="006E3158"/>
    <w:rsid w:val="006E4438"/>
    <w:rsid w:val="006E5BDF"/>
    <w:rsid w:val="006F6271"/>
    <w:rsid w:val="00702586"/>
    <w:rsid w:val="007067D3"/>
    <w:rsid w:val="00710286"/>
    <w:rsid w:val="00711CD9"/>
    <w:rsid w:val="007125F5"/>
    <w:rsid w:val="00712DBF"/>
    <w:rsid w:val="0071400B"/>
    <w:rsid w:val="00715640"/>
    <w:rsid w:val="007172E3"/>
    <w:rsid w:val="00725886"/>
    <w:rsid w:val="00732C05"/>
    <w:rsid w:val="00741425"/>
    <w:rsid w:val="00751AC2"/>
    <w:rsid w:val="007543F9"/>
    <w:rsid w:val="007547BB"/>
    <w:rsid w:val="0075538E"/>
    <w:rsid w:val="007563D3"/>
    <w:rsid w:val="00761593"/>
    <w:rsid w:val="00764476"/>
    <w:rsid w:val="00772E10"/>
    <w:rsid w:val="0077316B"/>
    <w:rsid w:val="00791AEC"/>
    <w:rsid w:val="007A5BC3"/>
    <w:rsid w:val="007B250D"/>
    <w:rsid w:val="007D318E"/>
    <w:rsid w:val="007E6846"/>
    <w:rsid w:val="007E6F1B"/>
    <w:rsid w:val="007F17E4"/>
    <w:rsid w:val="007F7E20"/>
    <w:rsid w:val="0080470B"/>
    <w:rsid w:val="0081632C"/>
    <w:rsid w:val="008166F4"/>
    <w:rsid w:val="00820016"/>
    <w:rsid w:val="00821BB9"/>
    <w:rsid w:val="008233E5"/>
    <w:rsid w:val="008238A6"/>
    <w:rsid w:val="00831566"/>
    <w:rsid w:val="008354BF"/>
    <w:rsid w:val="00840176"/>
    <w:rsid w:val="0084760E"/>
    <w:rsid w:val="00850A17"/>
    <w:rsid w:val="0086165D"/>
    <w:rsid w:val="00886515"/>
    <w:rsid w:val="008928FE"/>
    <w:rsid w:val="00893B18"/>
    <w:rsid w:val="008A15B7"/>
    <w:rsid w:val="008A3C36"/>
    <w:rsid w:val="008B4F6D"/>
    <w:rsid w:val="008C7B2E"/>
    <w:rsid w:val="008D5257"/>
    <w:rsid w:val="008E6309"/>
    <w:rsid w:val="008F2F76"/>
    <w:rsid w:val="008F3841"/>
    <w:rsid w:val="008F5FF2"/>
    <w:rsid w:val="00921F8A"/>
    <w:rsid w:val="00925DA2"/>
    <w:rsid w:val="0092613C"/>
    <w:rsid w:val="00933275"/>
    <w:rsid w:val="00940AA0"/>
    <w:rsid w:val="00941803"/>
    <w:rsid w:val="00945DA9"/>
    <w:rsid w:val="009528C3"/>
    <w:rsid w:val="009548F7"/>
    <w:rsid w:val="00967CA3"/>
    <w:rsid w:val="00970F32"/>
    <w:rsid w:val="00973E99"/>
    <w:rsid w:val="00975342"/>
    <w:rsid w:val="0098224A"/>
    <w:rsid w:val="009A0F9A"/>
    <w:rsid w:val="009A55FB"/>
    <w:rsid w:val="009A6619"/>
    <w:rsid w:val="009B2286"/>
    <w:rsid w:val="009B4FFF"/>
    <w:rsid w:val="009B6FE1"/>
    <w:rsid w:val="009B77FE"/>
    <w:rsid w:val="009C21FE"/>
    <w:rsid w:val="009D44EA"/>
    <w:rsid w:val="009D53B5"/>
    <w:rsid w:val="00A019D8"/>
    <w:rsid w:val="00A132B8"/>
    <w:rsid w:val="00A24306"/>
    <w:rsid w:val="00A437B5"/>
    <w:rsid w:val="00A44C7B"/>
    <w:rsid w:val="00A46241"/>
    <w:rsid w:val="00A64905"/>
    <w:rsid w:val="00A71928"/>
    <w:rsid w:val="00A7573A"/>
    <w:rsid w:val="00A90B53"/>
    <w:rsid w:val="00A93FBE"/>
    <w:rsid w:val="00AA18D6"/>
    <w:rsid w:val="00AA3502"/>
    <w:rsid w:val="00AB3E1E"/>
    <w:rsid w:val="00AB7EBE"/>
    <w:rsid w:val="00AE5C06"/>
    <w:rsid w:val="00AF2873"/>
    <w:rsid w:val="00B005E3"/>
    <w:rsid w:val="00B119ED"/>
    <w:rsid w:val="00B21338"/>
    <w:rsid w:val="00B2600D"/>
    <w:rsid w:val="00B308C5"/>
    <w:rsid w:val="00B35205"/>
    <w:rsid w:val="00B456A9"/>
    <w:rsid w:val="00B46AA2"/>
    <w:rsid w:val="00B4749D"/>
    <w:rsid w:val="00B53A4A"/>
    <w:rsid w:val="00B614E6"/>
    <w:rsid w:val="00B64D18"/>
    <w:rsid w:val="00B670E7"/>
    <w:rsid w:val="00B72266"/>
    <w:rsid w:val="00B85EE9"/>
    <w:rsid w:val="00B866AA"/>
    <w:rsid w:val="00B925FE"/>
    <w:rsid w:val="00B93473"/>
    <w:rsid w:val="00BA7B5D"/>
    <w:rsid w:val="00BB33D9"/>
    <w:rsid w:val="00BB4403"/>
    <w:rsid w:val="00BC0966"/>
    <w:rsid w:val="00BC7B80"/>
    <w:rsid w:val="00BD3AE8"/>
    <w:rsid w:val="00BD447A"/>
    <w:rsid w:val="00BD521C"/>
    <w:rsid w:val="00BD745B"/>
    <w:rsid w:val="00BE007E"/>
    <w:rsid w:val="00BF1C0B"/>
    <w:rsid w:val="00BF778E"/>
    <w:rsid w:val="00C04FA0"/>
    <w:rsid w:val="00C136C1"/>
    <w:rsid w:val="00C17658"/>
    <w:rsid w:val="00C2679B"/>
    <w:rsid w:val="00C303E4"/>
    <w:rsid w:val="00C31025"/>
    <w:rsid w:val="00C40848"/>
    <w:rsid w:val="00C47819"/>
    <w:rsid w:val="00C51C9A"/>
    <w:rsid w:val="00C545F9"/>
    <w:rsid w:val="00C67438"/>
    <w:rsid w:val="00C73F09"/>
    <w:rsid w:val="00C83B20"/>
    <w:rsid w:val="00C83ED3"/>
    <w:rsid w:val="00C8693B"/>
    <w:rsid w:val="00C91693"/>
    <w:rsid w:val="00C91728"/>
    <w:rsid w:val="00C92A5D"/>
    <w:rsid w:val="00CA0935"/>
    <w:rsid w:val="00CA5D35"/>
    <w:rsid w:val="00CB0858"/>
    <w:rsid w:val="00CB5D85"/>
    <w:rsid w:val="00CC2405"/>
    <w:rsid w:val="00CC260B"/>
    <w:rsid w:val="00CC7AE8"/>
    <w:rsid w:val="00CC7B4B"/>
    <w:rsid w:val="00CD2017"/>
    <w:rsid w:val="00CD4B5F"/>
    <w:rsid w:val="00D00C3E"/>
    <w:rsid w:val="00D065E4"/>
    <w:rsid w:val="00D24081"/>
    <w:rsid w:val="00D27F97"/>
    <w:rsid w:val="00D30EE8"/>
    <w:rsid w:val="00D429EC"/>
    <w:rsid w:val="00D476A3"/>
    <w:rsid w:val="00D55878"/>
    <w:rsid w:val="00D7497D"/>
    <w:rsid w:val="00D74D35"/>
    <w:rsid w:val="00D92D31"/>
    <w:rsid w:val="00DC74CE"/>
    <w:rsid w:val="00DF2FAA"/>
    <w:rsid w:val="00DF3683"/>
    <w:rsid w:val="00E21D29"/>
    <w:rsid w:val="00E264D0"/>
    <w:rsid w:val="00E3461C"/>
    <w:rsid w:val="00E45C91"/>
    <w:rsid w:val="00E521AE"/>
    <w:rsid w:val="00E53967"/>
    <w:rsid w:val="00E70A9E"/>
    <w:rsid w:val="00E770C2"/>
    <w:rsid w:val="00E77AD3"/>
    <w:rsid w:val="00EA6B40"/>
    <w:rsid w:val="00EB0090"/>
    <w:rsid w:val="00EB33CB"/>
    <w:rsid w:val="00EB5926"/>
    <w:rsid w:val="00EB7DE1"/>
    <w:rsid w:val="00EC06D0"/>
    <w:rsid w:val="00ED4227"/>
    <w:rsid w:val="00ED4BFD"/>
    <w:rsid w:val="00ED666F"/>
    <w:rsid w:val="00EE48FA"/>
    <w:rsid w:val="00EF2F8B"/>
    <w:rsid w:val="00F100EA"/>
    <w:rsid w:val="00F10192"/>
    <w:rsid w:val="00F13A8A"/>
    <w:rsid w:val="00F24B65"/>
    <w:rsid w:val="00F259BE"/>
    <w:rsid w:val="00F300E0"/>
    <w:rsid w:val="00F36D74"/>
    <w:rsid w:val="00F51E89"/>
    <w:rsid w:val="00F56AED"/>
    <w:rsid w:val="00F57495"/>
    <w:rsid w:val="00F66D20"/>
    <w:rsid w:val="00FA5CF2"/>
    <w:rsid w:val="00FA7438"/>
    <w:rsid w:val="00FA7C69"/>
    <w:rsid w:val="00FB24A6"/>
    <w:rsid w:val="00FB6D81"/>
    <w:rsid w:val="00FB718B"/>
    <w:rsid w:val="00FC277C"/>
    <w:rsid w:val="00FD2856"/>
    <w:rsid w:val="00FD5C62"/>
    <w:rsid w:val="00FD6FF1"/>
    <w:rsid w:val="00FE02CC"/>
    <w:rsid w:val="00FE0FA2"/>
    <w:rsid w:val="00FE337C"/>
    <w:rsid w:val="00FE52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FC1CB"/>
  <w15:docId w15:val="{F5089F69-A803-4408-A516-D339A35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ind w:left="993" w:hanging="284"/>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paragraph" w:customStyle="1" w:styleId="DecimalAligned">
    <w:name w:val="Decimal Aligned"/>
    <w:basedOn w:val="Standaard"/>
    <w:uiPriority w:val="40"/>
    <w:qFormat/>
    <w:rsid w:val="007B250D"/>
    <w:pPr>
      <w:tabs>
        <w:tab w:val="decimal" w:pos="360"/>
      </w:tabs>
      <w:spacing w:after="200" w:line="276" w:lineRule="auto"/>
    </w:pPr>
    <w:rPr>
      <w:rFonts w:asciiTheme="minorHAnsi" w:eastAsiaTheme="minorEastAsia" w:hAnsiTheme="minorHAnsi" w:cs="Times New Roman"/>
      <w:sz w:val="22"/>
      <w:szCs w:val="22"/>
      <w:lang w:eastAsia="nl-NL"/>
    </w:rPr>
  </w:style>
  <w:style w:type="character" w:styleId="Subtielebenadrukking">
    <w:name w:val="Subtle Emphasis"/>
    <w:basedOn w:val="Standaardalinea-lettertype"/>
    <w:uiPriority w:val="19"/>
    <w:qFormat/>
    <w:rsid w:val="007B250D"/>
    <w:rPr>
      <w:i/>
      <w:iCs/>
    </w:rPr>
  </w:style>
  <w:style w:type="table" w:styleId="Lichtearcering-accent1">
    <w:name w:val="Light Shading Accent 1"/>
    <w:basedOn w:val="Standaardtabel"/>
    <w:uiPriority w:val="60"/>
    <w:rsid w:val="007B250D"/>
    <w:pPr>
      <w:spacing w:line="240" w:lineRule="auto"/>
    </w:pPr>
    <w:rPr>
      <w:rFonts w:asciiTheme="minorHAnsi" w:eastAsiaTheme="minorEastAsia" w:hAnsiTheme="minorHAnsi"/>
      <w:color w:val="365F91" w:themeColor="accent1" w:themeShade="BF"/>
      <w:sz w:val="22"/>
      <w:szCs w:val="22"/>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itaat">
    <w:name w:val="HTML Cite"/>
    <w:basedOn w:val="Standaardalinea-lettertype"/>
    <w:uiPriority w:val="99"/>
    <w:semiHidden/>
    <w:unhideWhenUsed/>
    <w:rsid w:val="00A437B5"/>
    <w:rPr>
      <w:i/>
      <w:iCs/>
    </w:rPr>
  </w:style>
  <w:style w:type="character" w:customStyle="1" w:styleId="fontstyle01">
    <w:name w:val="fontstyle01"/>
    <w:basedOn w:val="Standaardalinea-lettertype"/>
    <w:rsid w:val="002535D4"/>
    <w:rPr>
      <w:rFonts w:ascii="Verdana-Bold" w:hAnsi="Verdana-Bold" w:hint="default"/>
      <w:b/>
      <w:bCs/>
      <w:i w:val="0"/>
      <w:iCs w:val="0"/>
      <w:color w:val="000000"/>
      <w:sz w:val="18"/>
      <w:szCs w:val="18"/>
    </w:rPr>
  </w:style>
  <w:style w:type="character" w:customStyle="1" w:styleId="fontstyle21">
    <w:name w:val="fontstyle21"/>
    <w:basedOn w:val="Standaardalinea-lettertype"/>
    <w:rsid w:val="002535D4"/>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geschillencommissie.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lachtenloket-kinderopvan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88D2F-47F0-420C-B7BD-AD89270F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2486</TotalTime>
  <Pages>1</Pages>
  <Words>6578</Words>
  <Characters>36182</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Sanae Halui</cp:lastModifiedBy>
  <cp:revision>43</cp:revision>
  <cp:lastPrinted>2018-09-25T08:00:00Z</cp:lastPrinted>
  <dcterms:created xsi:type="dcterms:W3CDTF">2018-03-19T15:26:00Z</dcterms:created>
  <dcterms:modified xsi:type="dcterms:W3CDTF">2019-04-30T12:15:00Z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